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ayout w:type="fixed"/>
        <w:tblLook w:val="04A0" w:firstRow="1" w:lastRow="0" w:firstColumn="1" w:lastColumn="0" w:noHBand="0" w:noVBand="1"/>
      </w:tblPr>
      <w:tblGrid>
        <w:gridCol w:w="1560"/>
        <w:gridCol w:w="5811"/>
        <w:gridCol w:w="1123"/>
      </w:tblGrid>
      <w:tr w:rsidR="003A369F" w:rsidTr="0055671E">
        <w:tc>
          <w:tcPr>
            <w:tcW w:w="7371" w:type="dxa"/>
            <w:gridSpan w:val="2"/>
            <w:tcBorders>
              <w:top w:val="nil"/>
              <w:left w:val="nil"/>
              <w:bottom w:val="single" w:sz="4" w:space="0" w:color="auto"/>
            </w:tcBorders>
          </w:tcPr>
          <w:p w:rsidR="003A369F" w:rsidRPr="00E12336" w:rsidRDefault="00111DFA" w:rsidP="00F249AD">
            <w:pPr>
              <w:jc w:val="center"/>
              <w:rPr>
                <w:b/>
              </w:rPr>
            </w:pPr>
            <w:r w:rsidRPr="00E12336">
              <w:rPr>
                <w:b/>
              </w:rPr>
              <w:t>TABLA DE CUALIFICACIÓN DOCENTE</w:t>
            </w:r>
          </w:p>
        </w:tc>
        <w:tc>
          <w:tcPr>
            <w:tcW w:w="1123" w:type="dxa"/>
          </w:tcPr>
          <w:p w:rsidR="003A369F" w:rsidRDefault="003A369F">
            <w:r>
              <w:t>Nº ECTS</w:t>
            </w:r>
          </w:p>
        </w:tc>
      </w:tr>
      <w:tr w:rsidR="003A369F" w:rsidTr="0055671E">
        <w:tc>
          <w:tcPr>
            <w:tcW w:w="7371" w:type="dxa"/>
            <w:gridSpan w:val="2"/>
            <w:tcBorders>
              <w:top w:val="single" w:sz="4" w:space="0" w:color="auto"/>
            </w:tcBorders>
          </w:tcPr>
          <w:p w:rsidR="002726C7" w:rsidRPr="007579F8" w:rsidRDefault="007579F8" w:rsidP="002726C7">
            <w:r w:rsidRPr="001D7F79">
              <w:rPr>
                <w:b/>
                <w:u w:val="single"/>
              </w:rPr>
              <w:t>MATERIA</w:t>
            </w:r>
            <w:r>
              <w:t xml:space="preserve">: </w:t>
            </w:r>
          </w:p>
          <w:p w:rsidR="002726C7" w:rsidRPr="003A369F" w:rsidRDefault="002726C7" w:rsidP="002726C7">
            <w:pPr>
              <w:rPr>
                <w:u w:val="single"/>
              </w:rPr>
            </w:pPr>
          </w:p>
        </w:tc>
        <w:tc>
          <w:tcPr>
            <w:tcW w:w="1123" w:type="dxa"/>
          </w:tcPr>
          <w:p w:rsidR="003A369F" w:rsidRDefault="003A369F"/>
        </w:tc>
      </w:tr>
      <w:tr w:rsidR="003A369F" w:rsidTr="001D7F79">
        <w:trPr>
          <w:trHeight w:val="469"/>
        </w:trPr>
        <w:tc>
          <w:tcPr>
            <w:tcW w:w="1560" w:type="dxa"/>
          </w:tcPr>
          <w:p w:rsidR="003A369F" w:rsidRDefault="003A369F">
            <w:pPr>
              <w:rPr>
                <w:u w:val="single"/>
              </w:rPr>
            </w:pPr>
            <w:r w:rsidRPr="003A369F">
              <w:rPr>
                <w:u w:val="single"/>
              </w:rPr>
              <w:t>Perfil del profesor</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3A369F" w:rsidRDefault="005A3F81">
            <w:r>
              <w:t>Experto en derecho de la inmigración, derecho penal</w:t>
            </w:r>
          </w:p>
          <w:p w:rsidR="005A3F81" w:rsidRDefault="005A3F81">
            <w:r>
              <w:t>Experiencia investigadora: IP de varios proyectos de investigación y numerosas publicaciones</w:t>
            </w:r>
          </w:p>
          <w:p w:rsidR="001D7F79" w:rsidRDefault="005A3F81">
            <w:r>
              <w:t xml:space="preserve">Experiencia docente: Cinco quinquenios docencia </w:t>
            </w:r>
            <w:bookmarkStart w:id="0" w:name="_GoBack"/>
            <w:bookmarkEnd w:id="0"/>
          </w:p>
          <w:p w:rsidR="001D7F79" w:rsidRDefault="001D7F79">
            <w:r>
              <w:t>.</w:t>
            </w:r>
          </w:p>
          <w:p w:rsidR="001D7F79" w:rsidRDefault="001D7F79">
            <w:r>
              <w:t>.</w:t>
            </w:r>
          </w:p>
          <w:p w:rsidR="001D7F79" w:rsidRDefault="001D7F79">
            <w:r>
              <w:t>.</w:t>
            </w:r>
          </w:p>
          <w:p w:rsidR="001D7F79" w:rsidRDefault="001D7F79"/>
          <w:p w:rsidR="001D7F79" w:rsidRDefault="001D7F79"/>
          <w:p w:rsidR="001D7F79" w:rsidRDefault="001D7F79" w:rsidP="001D7F79">
            <w:r>
              <w:t xml:space="preserve">Se estima una necesidad de </w:t>
            </w:r>
            <w:r w:rsidRPr="001139AD">
              <w:rPr>
                <w:color w:val="FF0000"/>
              </w:rPr>
              <w:t>X</w:t>
            </w:r>
            <w:r>
              <w:t xml:space="preserve"> profesores</w:t>
            </w:r>
          </w:p>
        </w:tc>
      </w:tr>
      <w:tr w:rsidR="00F77EB7" w:rsidTr="001D7F79">
        <w:trPr>
          <w:trHeight w:val="871"/>
        </w:trPr>
        <w:tc>
          <w:tcPr>
            <w:tcW w:w="1560" w:type="dxa"/>
          </w:tcPr>
          <w:p w:rsidR="00F77EB7" w:rsidRDefault="00F77EB7">
            <w:pPr>
              <w:rPr>
                <w:u w:val="single"/>
              </w:rPr>
            </w:pPr>
            <w:r w:rsidRPr="003A369F">
              <w:rPr>
                <w:u w:val="single"/>
              </w:rPr>
              <w:t>Líneas de investigación</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5A3F81" w:rsidRDefault="005A3F81">
            <w:r>
              <w:t>ACTUALES1.</w:t>
            </w:r>
          </w:p>
          <w:p w:rsidR="001D7F79" w:rsidRDefault="005A3F81">
            <w:r>
              <w:t>1</w:t>
            </w:r>
            <w:r w:rsidR="001D7F79">
              <w:t>.</w:t>
            </w:r>
            <w:r>
              <w:t xml:space="preserve"> Mediación penal </w:t>
            </w:r>
          </w:p>
          <w:p w:rsidR="001D7F79" w:rsidRDefault="005A3F81">
            <w:r>
              <w:t>2</w:t>
            </w:r>
            <w:r w:rsidR="001D7F79">
              <w:t>.</w:t>
            </w:r>
            <w:r>
              <w:t>Inmigracón irregular y derecho penal y derecho administrativo sancionador</w:t>
            </w:r>
          </w:p>
          <w:p w:rsidR="001D7F79" w:rsidRDefault="005A3F81">
            <w:r>
              <w:t>3. Derecho penal y exclusión social</w:t>
            </w:r>
            <w:r w:rsidR="001D7F79">
              <w:t>.</w:t>
            </w:r>
          </w:p>
          <w:p w:rsidR="001D7F79" w:rsidRDefault="001D7F79"/>
          <w:p w:rsidR="001D7F79" w:rsidRDefault="001D7F79">
            <w:r>
              <w:t>.</w:t>
            </w:r>
          </w:p>
          <w:p w:rsidR="001D7F79" w:rsidRDefault="001D7F79">
            <w:r>
              <w:t>.</w:t>
            </w:r>
          </w:p>
          <w:p w:rsidR="001D7F79" w:rsidRDefault="001D7F79">
            <w:r>
              <w:t>.</w:t>
            </w:r>
          </w:p>
          <w:p w:rsidR="001D7F79" w:rsidRDefault="001D7F79"/>
        </w:tc>
      </w:tr>
      <w:tr w:rsidR="006E5F82" w:rsidTr="001D7F79">
        <w:trPr>
          <w:trHeight w:val="2266"/>
        </w:trPr>
        <w:tc>
          <w:tcPr>
            <w:tcW w:w="1560" w:type="dxa"/>
          </w:tcPr>
          <w:p w:rsidR="006E5F82" w:rsidRDefault="006E5F82" w:rsidP="006E5F82">
            <w:pPr>
              <w:rPr>
                <w:u w:val="single"/>
              </w:rPr>
            </w:pPr>
            <w:r w:rsidRPr="003A369F">
              <w:rPr>
                <w:u w:val="single"/>
              </w:rPr>
              <w:t>Proyectos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Pr="003A369F" w:rsidRDefault="006E5F82" w:rsidP="006E5F82">
            <w:pPr>
              <w:rPr>
                <w:u w:val="single"/>
              </w:rPr>
            </w:pPr>
          </w:p>
        </w:tc>
        <w:tc>
          <w:tcPr>
            <w:tcW w:w="6934" w:type="dxa"/>
            <w:gridSpan w:val="2"/>
          </w:tcPr>
          <w:p w:rsidR="006E5F82" w:rsidRDefault="001D7F79" w:rsidP="006E5F82">
            <w:r>
              <w:t>1.</w:t>
            </w:r>
          </w:p>
          <w:p w:rsidR="005A3F81" w:rsidRDefault="005A3F81" w:rsidP="005A3F81"/>
          <w:p w:rsidR="005A3F81" w:rsidRDefault="005A3F81" w:rsidP="005A3F81">
            <w:r>
              <w:t xml:space="preserve">Título del proyecto: MOVILIDAD HUMANA: ENTRE LOS DERECHOS Y LA CRIMINALIZACIÓN </w:t>
            </w:r>
          </w:p>
          <w:p w:rsidR="005A3F81" w:rsidRDefault="005A3F81" w:rsidP="005A3F81"/>
          <w:p w:rsidR="005A3F81" w:rsidRDefault="005A3F81" w:rsidP="005A3F81">
            <w:r>
              <w:t>Entidad financiadora: Ministerio de Economía y Competitividad</w:t>
            </w:r>
          </w:p>
          <w:p w:rsidR="005A3F81" w:rsidRDefault="005A3F81" w:rsidP="005A3F81">
            <w:r>
              <w:t xml:space="preserve">Entidades participantes: </w:t>
            </w:r>
          </w:p>
          <w:p w:rsidR="005A3F81" w:rsidRDefault="005A3F81" w:rsidP="005A3F81">
            <w:r>
              <w:t>Duración, desde: 01/01/2017</w:t>
            </w:r>
            <w:r>
              <w:tab/>
            </w:r>
            <w:r>
              <w:tab/>
              <w:t xml:space="preserve">hasta: 31/12/2019       </w:t>
            </w:r>
            <w:r>
              <w:tab/>
              <w:t>Cuantía de la subvención: 22.700 Euros</w:t>
            </w:r>
          </w:p>
          <w:p w:rsidR="005A3F81" w:rsidRDefault="005A3F81" w:rsidP="005A3F81">
            <w:r>
              <w:t>Investigador responsable: Margarita Martínez Escamilla</w:t>
            </w:r>
          </w:p>
          <w:p w:rsidR="005A3F81" w:rsidRDefault="005A3F81" w:rsidP="005A3F81">
            <w:r>
              <w:t>Número de investigadores participantes: 16</w:t>
            </w:r>
          </w:p>
          <w:p w:rsidR="005A3F81" w:rsidRDefault="005A3F81" w:rsidP="005A3F81"/>
          <w:p w:rsidR="005A3F81" w:rsidRDefault="005A3F81" w:rsidP="005A3F81"/>
          <w:p w:rsidR="005A3F81" w:rsidRDefault="005A3F81" w:rsidP="005A3F81">
            <w:r>
              <w:t xml:space="preserve">Título del proyecto: IUSPUNIENDI E INMIGRACIÓN IRREGULAR </w:t>
            </w:r>
          </w:p>
          <w:p w:rsidR="005A3F81" w:rsidRDefault="005A3F81" w:rsidP="005A3F81"/>
          <w:p w:rsidR="005A3F81" w:rsidRDefault="005A3F81" w:rsidP="005A3F81">
            <w:r>
              <w:t>Entidad financiadora: Ministerio de Economía y Competitividad</w:t>
            </w:r>
          </w:p>
          <w:p w:rsidR="005A3F81" w:rsidRDefault="005A3F81" w:rsidP="005A3F81">
            <w:r>
              <w:t xml:space="preserve">Entidades participantes: </w:t>
            </w:r>
          </w:p>
          <w:p w:rsidR="005A3F81" w:rsidRDefault="005A3F81" w:rsidP="005A3F81">
            <w:r>
              <w:t>Duración, desde: 01/01/2012</w:t>
            </w:r>
            <w:r>
              <w:tab/>
            </w:r>
            <w:r>
              <w:tab/>
              <w:t xml:space="preserve">hasta: 31/12/2015       </w:t>
            </w:r>
            <w:r>
              <w:tab/>
              <w:t>Cuantía de la subvención: 30.250 Euros</w:t>
            </w:r>
          </w:p>
          <w:p w:rsidR="005A3F81" w:rsidRDefault="005A3F81" w:rsidP="005A3F81">
            <w:r>
              <w:t>Investigador responsable: Margarita Martínez Escamilla</w:t>
            </w:r>
          </w:p>
          <w:p w:rsidR="005A3F81" w:rsidRDefault="005A3F81" w:rsidP="005A3F81">
            <w:r>
              <w:t>Número de investigadores participantes: 17</w:t>
            </w:r>
          </w:p>
          <w:p w:rsidR="005A3F81" w:rsidRDefault="005A3F81" w:rsidP="005A3F81"/>
          <w:p w:rsidR="005A3F81" w:rsidRDefault="005A3F81" w:rsidP="005A3F81"/>
          <w:p w:rsidR="005A3F81" w:rsidRDefault="005A3F81" w:rsidP="005A3F81">
            <w:r>
              <w:t>Título del proyecto: JUSTICIA RESTAURADORA, MEDIACIÓN Y SISTEMA PENAL</w:t>
            </w:r>
          </w:p>
          <w:p w:rsidR="005A3F81" w:rsidRDefault="005A3F81" w:rsidP="005A3F81"/>
          <w:p w:rsidR="005A3F81" w:rsidRDefault="005A3F81" w:rsidP="005A3F81">
            <w:r>
              <w:t>Entidad financiadora: Ministerio de Ciencia e Innovación</w:t>
            </w:r>
          </w:p>
          <w:p w:rsidR="005A3F81" w:rsidRDefault="005A3F81" w:rsidP="005A3F81">
            <w:r>
              <w:t>Entidades participantes: Consejo General del Poder Judicial</w:t>
            </w:r>
          </w:p>
          <w:p w:rsidR="005A3F81" w:rsidRDefault="005A3F81" w:rsidP="005A3F81">
            <w:r>
              <w:lastRenderedPageBreak/>
              <w:t>Duración, desde: 2009</w:t>
            </w:r>
            <w:r>
              <w:tab/>
            </w:r>
            <w:r>
              <w:tab/>
              <w:t>hasta: 2011</w:t>
            </w:r>
            <w:r>
              <w:tab/>
            </w:r>
            <w:r>
              <w:tab/>
              <w:t>Cuantía de la subvención: 45.000 Euros</w:t>
            </w:r>
          </w:p>
          <w:p w:rsidR="005A3F81" w:rsidRDefault="005A3F81" w:rsidP="005A3F81">
            <w:r>
              <w:t>Investigador responsable: MARGARITA MARTÍNEZ ESCAMILLA</w:t>
            </w:r>
          </w:p>
          <w:p w:rsidR="005A3F81" w:rsidRDefault="005A3F81" w:rsidP="005A3F81">
            <w:r>
              <w:t>Número de investigadores participantes: 8</w:t>
            </w:r>
          </w:p>
          <w:p w:rsidR="005A3F81" w:rsidRDefault="005A3F81" w:rsidP="005A3F81"/>
          <w:p w:rsidR="005A3F81" w:rsidRDefault="005A3F81" w:rsidP="005A3F81">
            <w:r>
              <w:t xml:space="preserve">Título del proyecto: LA TIPICIDAD JURÍDICOPENAL. PERSPECTIVAS DE ANÁLISIS DESDE LA NUEVA REALIDAD POLÍTICOCRIMINAL DE LA SOCIEDAD DEL RIESGO </w:t>
            </w:r>
          </w:p>
          <w:p w:rsidR="005A3F81" w:rsidRDefault="005A3F81" w:rsidP="005A3F81"/>
          <w:p w:rsidR="005A3F81" w:rsidRDefault="005A3F81" w:rsidP="005A3F81">
            <w:r>
              <w:t>Entidad financiadora: Ministerio de Ciencia y Tecnología</w:t>
            </w:r>
          </w:p>
          <w:p w:rsidR="005A3F81" w:rsidRDefault="005A3F81" w:rsidP="005A3F81">
            <w:r>
              <w:t xml:space="preserve">Entidades participantes:  </w:t>
            </w:r>
          </w:p>
          <w:p w:rsidR="005A3F81" w:rsidRDefault="005A3F81" w:rsidP="005A3F81">
            <w:r>
              <w:t>Duración, desde: diciembre 2003</w:t>
            </w:r>
            <w:r>
              <w:tab/>
            </w:r>
            <w:r>
              <w:tab/>
              <w:t xml:space="preserve">hasta: diciembre 2006      </w:t>
            </w:r>
            <w:r>
              <w:tab/>
              <w:t>Cuantía de la subvención: 92.000 Euros</w:t>
            </w:r>
          </w:p>
          <w:p w:rsidR="005A3F81" w:rsidRDefault="005A3F81" w:rsidP="005A3F81">
            <w:r>
              <w:t xml:space="preserve">Investigador responsable: Enrique </w:t>
            </w:r>
            <w:proofErr w:type="spellStart"/>
            <w:r>
              <w:t>Gimbernat</w:t>
            </w:r>
            <w:proofErr w:type="spellEnd"/>
            <w:r>
              <w:t xml:space="preserve"> </w:t>
            </w:r>
            <w:proofErr w:type="spellStart"/>
            <w:r>
              <w:t>Ordeig</w:t>
            </w:r>
            <w:proofErr w:type="spellEnd"/>
          </w:p>
          <w:p w:rsidR="001D7F79" w:rsidRDefault="005A3F81" w:rsidP="005A3F81">
            <w:r>
              <w:t>Número de investigadores participantes: 7</w:t>
            </w:r>
          </w:p>
        </w:tc>
      </w:tr>
      <w:tr w:rsidR="006E5F82" w:rsidTr="001D7F79">
        <w:tc>
          <w:tcPr>
            <w:tcW w:w="1560" w:type="dxa"/>
          </w:tcPr>
          <w:p w:rsidR="006E5F82" w:rsidRDefault="006E5F82" w:rsidP="006E5F82">
            <w:pPr>
              <w:rPr>
                <w:u w:val="single"/>
              </w:rPr>
            </w:pPr>
            <w:r w:rsidRPr="003A369F">
              <w:rPr>
                <w:u w:val="single"/>
              </w:rPr>
              <w:lastRenderedPageBreak/>
              <w:t>Publicaciones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Default="006E5F82" w:rsidP="006E5F82">
            <w:pPr>
              <w:rPr>
                <w:u w:val="single"/>
              </w:rPr>
            </w:pPr>
          </w:p>
          <w:p w:rsidR="006E5F82" w:rsidRDefault="006E5F82" w:rsidP="006E5F82">
            <w:pPr>
              <w:rPr>
                <w:u w:val="single"/>
              </w:rPr>
            </w:pPr>
          </w:p>
          <w:p w:rsidR="006E5F82" w:rsidRPr="003A369F" w:rsidRDefault="006E5F82" w:rsidP="006E5F82">
            <w:pPr>
              <w:rPr>
                <w:u w:val="single"/>
              </w:rPr>
            </w:pPr>
          </w:p>
        </w:tc>
        <w:tc>
          <w:tcPr>
            <w:tcW w:w="6934" w:type="dxa"/>
            <w:gridSpan w:val="2"/>
          </w:tcPr>
          <w:p w:rsidR="005A3F81" w:rsidRPr="005A3F81" w:rsidRDefault="005A3F81" w:rsidP="005A3F81">
            <w:pPr>
              <w:ind w:left="360"/>
              <w:rPr>
                <w:rFonts w:ascii="Calibri" w:eastAsia="Times New Roman" w:hAnsi="Calibri" w:cs="Times New Roman"/>
                <w:b/>
                <w:color w:val="1F4E79"/>
                <w:u w:val="single"/>
                <w:lang w:eastAsia="es-ES"/>
              </w:rPr>
            </w:pPr>
            <w:proofErr w:type="gramStart"/>
            <w:r w:rsidRPr="005A3F81">
              <w:rPr>
                <w:rFonts w:ascii="Calibri" w:eastAsia="Times New Roman" w:hAnsi="Calibri" w:cs="Times New Roman"/>
                <w:b/>
                <w:color w:val="1F4E79"/>
                <w:u w:val="single"/>
                <w:lang w:eastAsia="es-ES"/>
              </w:rPr>
              <w:t>1 .</w:t>
            </w:r>
            <w:proofErr w:type="gramEnd"/>
            <w:r w:rsidRPr="005A3F81">
              <w:rPr>
                <w:rFonts w:ascii="Calibri" w:eastAsia="Times New Roman" w:hAnsi="Calibri" w:cs="Times New Roman"/>
                <w:b/>
                <w:color w:val="1F4E79"/>
                <w:u w:val="single"/>
                <w:lang w:eastAsia="es-ES"/>
              </w:rPr>
              <w:t xml:space="preserve"> LIBROS. AUTORÍA </w:t>
            </w:r>
          </w:p>
          <w:p w:rsidR="005A3F81" w:rsidRPr="005A3F81" w:rsidRDefault="005A3F81" w:rsidP="005A3F81">
            <w:pPr>
              <w:jc w:val="both"/>
              <w:rPr>
                <w:rFonts w:ascii="Calibri" w:eastAsia="Times New Roman" w:hAnsi="Calibri" w:cs="Times New Roman"/>
                <w:color w:val="1F4E79"/>
                <w:lang w:eastAsia="es-ES"/>
              </w:rPr>
            </w:pPr>
          </w:p>
          <w:p w:rsidR="005A3F81" w:rsidRPr="005A3F81" w:rsidRDefault="005A3F81" w:rsidP="005A3F81">
            <w:pPr>
              <w:numPr>
                <w:ilvl w:val="0"/>
                <w:numId w:val="3"/>
              </w:numPr>
              <w:jc w:val="both"/>
              <w:rPr>
                <w:rFonts w:ascii="Calibri" w:eastAsia="Times New Roman" w:hAnsi="Calibri" w:cs="Times New Roman"/>
                <w:color w:val="1F4E79"/>
                <w:lang w:eastAsia="es-ES"/>
              </w:rPr>
            </w:pPr>
            <w:r w:rsidRPr="005A3F81">
              <w:rPr>
                <w:rFonts w:ascii="Calibri" w:eastAsia="Times New Roman" w:hAnsi="Calibri" w:cs="Times New Roman"/>
                <w:color w:val="1F4E79"/>
                <w:lang w:eastAsia="es-ES"/>
              </w:rPr>
              <w:t xml:space="preserve">MARTÍNEZ ESCAMILLA, M Y OTRAS AUTORAS: </w:t>
            </w:r>
            <w:r w:rsidRPr="005A3F81">
              <w:rPr>
                <w:rFonts w:ascii="Calibri" w:eastAsia="Times New Roman" w:hAnsi="Calibri" w:cs="Times New Roman"/>
                <w:b/>
                <w:i/>
                <w:color w:val="1F4E79"/>
                <w:lang w:eastAsia="es-ES"/>
              </w:rPr>
              <w:t xml:space="preserve">Mujeres en el CIE (centro de internamiento para extranjeros): Género, inmigración e </w:t>
            </w:r>
            <w:proofErr w:type="gramStart"/>
            <w:r w:rsidRPr="005A3F81">
              <w:rPr>
                <w:rFonts w:ascii="Calibri" w:eastAsia="Times New Roman" w:hAnsi="Calibri" w:cs="Times New Roman"/>
                <w:b/>
                <w:i/>
                <w:color w:val="1F4E79"/>
                <w:lang w:eastAsia="es-ES"/>
              </w:rPr>
              <w:t>internamiento</w:t>
            </w:r>
            <w:r w:rsidRPr="005A3F81">
              <w:rPr>
                <w:rFonts w:ascii="Calibri" w:eastAsia="Times New Roman" w:hAnsi="Calibri" w:cs="Times New Roman"/>
                <w:b/>
                <w:color w:val="1F4E79"/>
                <w:lang w:eastAsia="es-ES"/>
              </w:rPr>
              <w:t>,</w:t>
            </w:r>
            <w:r w:rsidRPr="005A3F81">
              <w:rPr>
                <w:rFonts w:ascii="Calibri" w:eastAsia="Times New Roman" w:hAnsi="Calibri" w:cs="Times New Roman"/>
                <w:color w:val="1F4E79"/>
                <w:lang w:eastAsia="es-ES"/>
              </w:rPr>
              <w:t xml:space="preserve">  Ed.</w:t>
            </w:r>
            <w:proofErr w:type="gramEnd"/>
            <w:r w:rsidRPr="005A3F81">
              <w:rPr>
                <w:rFonts w:ascii="Calibri" w:eastAsia="Times New Roman" w:hAnsi="Calibri" w:cs="Times New Roman"/>
                <w:color w:val="1F4E79"/>
                <w:lang w:eastAsia="es-ES"/>
              </w:rPr>
              <w:t xml:space="preserve"> </w:t>
            </w:r>
            <w:proofErr w:type="spellStart"/>
            <w:r w:rsidRPr="005A3F81">
              <w:rPr>
                <w:rFonts w:ascii="Calibri" w:eastAsia="Times New Roman" w:hAnsi="Calibri" w:cs="Times New Roman"/>
                <w:color w:val="1F4E79"/>
                <w:lang w:eastAsia="es-ES"/>
              </w:rPr>
              <w:t>Gakoa</w:t>
            </w:r>
            <w:proofErr w:type="spellEnd"/>
            <w:r w:rsidRPr="005A3F81">
              <w:rPr>
                <w:rFonts w:ascii="Calibri" w:eastAsia="Times New Roman" w:hAnsi="Calibri" w:cs="Times New Roman"/>
                <w:color w:val="1F4E79"/>
                <w:lang w:eastAsia="es-ES"/>
              </w:rPr>
              <w:t>, 2013, (179 pp.), ISBN: 978-84-96993-35-8. Existe versión digital, repositorio E-</w:t>
            </w:r>
            <w:proofErr w:type="spellStart"/>
            <w:r w:rsidRPr="005A3F81">
              <w:rPr>
                <w:rFonts w:ascii="Calibri" w:eastAsia="Times New Roman" w:hAnsi="Calibri" w:cs="Times New Roman"/>
                <w:color w:val="1F4E79"/>
                <w:lang w:eastAsia="es-ES"/>
              </w:rPr>
              <w:t>Prints</w:t>
            </w:r>
            <w:proofErr w:type="spellEnd"/>
            <w:r w:rsidRPr="005A3F81">
              <w:rPr>
                <w:rFonts w:ascii="Calibri" w:eastAsia="Times New Roman" w:hAnsi="Calibri" w:cs="Times New Roman"/>
                <w:color w:val="1F4E79"/>
                <w:lang w:eastAsia="es-ES"/>
              </w:rPr>
              <w:t xml:space="preserve"> Complutense, disponible en: </w:t>
            </w:r>
            <w:hyperlink r:id="rId7" w:history="1">
              <w:r w:rsidRPr="005A3F81">
                <w:rPr>
                  <w:rFonts w:ascii="Calibri" w:eastAsia="Times New Roman" w:hAnsi="Calibri" w:cs="Times New Roman"/>
                  <w:color w:val="1F4E79"/>
                  <w:u w:val="single"/>
                  <w:lang w:eastAsia="es-ES"/>
                </w:rPr>
                <w:t>http://eprints.ucm.es/21399/</w:t>
              </w:r>
            </w:hyperlink>
            <w:r w:rsidRPr="005A3F81">
              <w:rPr>
                <w:rFonts w:ascii="Calibri" w:eastAsia="Times New Roman" w:hAnsi="Calibri" w:cs="Times New Roman"/>
                <w:color w:val="1F4E79"/>
                <w:lang w:eastAsia="es-ES"/>
              </w:rPr>
              <w:t>.</w:t>
            </w:r>
          </w:p>
          <w:p w:rsidR="005A3F81" w:rsidRPr="005A3F81" w:rsidRDefault="005A3F81" w:rsidP="005A3F81">
            <w:pPr>
              <w:jc w:val="both"/>
              <w:rPr>
                <w:rFonts w:ascii="Calibri" w:eastAsia="Times New Roman" w:hAnsi="Calibri" w:cs="Times New Roman"/>
                <w:color w:val="1F4E79"/>
                <w:lang w:eastAsia="es-ES"/>
              </w:rPr>
            </w:pPr>
          </w:p>
          <w:p w:rsidR="005A3F81" w:rsidRPr="005A3F81" w:rsidRDefault="005A3F81" w:rsidP="005A3F81">
            <w:pPr>
              <w:numPr>
                <w:ilvl w:val="0"/>
                <w:numId w:val="3"/>
              </w:numPr>
              <w:ind w:right="-1"/>
              <w:jc w:val="both"/>
              <w:rPr>
                <w:rFonts w:ascii="Calibri" w:eastAsia="Times New Roman" w:hAnsi="Calibri" w:cs="Arial"/>
                <w:color w:val="1F4E79"/>
                <w:lang w:eastAsia="es-ES"/>
              </w:rPr>
            </w:pPr>
            <w:r w:rsidRPr="005A3F81">
              <w:rPr>
                <w:rFonts w:ascii="Calibri" w:eastAsia="Times New Roman" w:hAnsi="Calibri" w:cs="Arial"/>
                <w:color w:val="1F4E79"/>
                <w:lang w:eastAsia="es-ES"/>
              </w:rPr>
              <w:t>M. MARTÍNEZ ESCAMILLA, M. MARTÍN LORENZO Y M. VALLE MARISCAL DE GANTE:</w:t>
            </w:r>
            <w:r w:rsidRPr="005A3F81">
              <w:rPr>
                <w:rFonts w:ascii="Calibri" w:eastAsia="Times New Roman" w:hAnsi="Calibri" w:cs="Arial"/>
                <w:b/>
                <w:color w:val="1F4E79"/>
                <w:lang w:eastAsia="es-ES"/>
              </w:rPr>
              <w:t xml:space="preserve"> </w:t>
            </w:r>
            <w:r w:rsidRPr="005A3F81">
              <w:rPr>
                <w:rFonts w:ascii="Calibri" w:eastAsia="Times New Roman" w:hAnsi="Calibri" w:cs="Arial"/>
                <w:b/>
                <w:i/>
                <w:color w:val="1F4E79"/>
                <w:lang w:eastAsia="es-ES"/>
              </w:rPr>
              <w:t>Derecho penal. Introducción y teoría jurídica del delito. Materiales para su docencia y aprendizaje</w:t>
            </w:r>
            <w:r w:rsidRPr="005A3F81">
              <w:rPr>
                <w:rFonts w:ascii="Calibri" w:eastAsia="Times New Roman" w:hAnsi="Calibri" w:cs="Arial"/>
                <w:color w:val="1F4E79"/>
                <w:lang w:eastAsia="es-ES"/>
              </w:rPr>
              <w:t xml:space="preserve">, </w:t>
            </w:r>
            <w:r w:rsidRPr="005A3F81">
              <w:rPr>
                <w:rFonts w:ascii="Calibri" w:eastAsia="Times New Roman" w:hAnsi="Calibri" w:cs="Times New Roman"/>
                <w:color w:val="1F4E79"/>
                <w:lang w:eastAsia="es-ES"/>
              </w:rPr>
              <w:t>Repositorio E-</w:t>
            </w:r>
            <w:proofErr w:type="spellStart"/>
            <w:r w:rsidRPr="005A3F81">
              <w:rPr>
                <w:rFonts w:ascii="Calibri" w:eastAsia="Times New Roman" w:hAnsi="Calibri" w:cs="Times New Roman"/>
                <w:color w:val="1F4E79"/>
                <w:lang w:eastAsia="es-ES"/>
              </w:rPr>
              <w:t>Prints</w:t>
            </w:r>
            <w:proofErr w:type="spellEnd"/>
            <w:r w:rsidRPr="005A3F81">
              <w:rPr>
                <w:rFonts w:ascii="Calibri" w:eastAsia="Times New Roman" w:hAnsi="Calibri" w:cs="Times New Roman"/>
                <w:color w:val="1F4E79"/>
                <w:lang w:eastAsia="es-ES"/>
              </w:rPr>
              <w:t xml:space="preserve"> Complutense, (442 pp.), ISBN: 978-84-695-3959-0,  disponible en: </w:t>
            </w:r>
            <w:hyperlink r:id="rId8" w:history="1">
              <w:r w:rsidRPr="005A3F81">
                <w:rPr>
                  <w:rFonts w:ascii="Calibri" w:eastAsia="Times New Roman" w:hAnsi="Calibri" w:cs="Arial"/>
                  <w:color w:val="1F4E79"/>
                  <w:u w:val="single"/>
                  <w:lang w:eastAsia="es-ES"/>
                </w:rPr>
                <w:t>http://eprints.ucm.es/16044/</w:t>
              </w:r>
            </w:hyperlink>
            <w:r w:rsidRPr="005A3F81">
              <w:rPr>
                <w:rFonts w:ascii="Calibri" w:eastAsia="Times New Roman" w:hAnsi="Calibri" w:cs="Arial"/>
                <w:color w:val="1F4E79"/>
                <w:lang w:eastAsia="es-ES"/>
              </w:rPr>
              <w:t>.</w:t>
            </w:r>
          </w:p>
          <w:p w:rsidR="005A3F81" w:rsidRPr="005A3F81" w:rsidRDefault="005A3F81" w:rsidP="005A3F81">
            <w:pPr>
              <w:tabs>
                <w:tab w:val="num" w:pos="720"/>
              </w:tabs>
              <w:ind w:right="-1"/>
              <w:jc w:val="both"/>
              <w:rPr>
                <w:rFonts w:ascii="Calibri" w:eastAsia="Times New Roman" w:hAnsi="Calibri" w:cs="Arial"/>
                <w:color w:val="1F4E79"/>
                <w:lang w:eastAsia="es-ES"/>
              </w:rPr>
            </w:pPr>
          </w:p>
          <w:p w:rsidR="005A3F81" w:rsidRPr="005A3F81" w:rsidRDefault="005A3F81" w:rsidP="005A3F81">
            <w:pPr>
              <w:numPr>
                <w:ilvl w:val="0"/>
                <w:numId w:val="3"/>
              </w:numPr>
              <w:ind w:right="-1"/>
              <w:jc w:val="both"/>
              <w:rPr>
                <w:rFonts w:ascii="Calibri" w:eastAsia="Times New Roman" w:hAnsi="Calibri" w:cs="Arial"/>
                <w:color w:val="1F4E79"/>
                <w:lang w:eastAsia="es-ES"/>
              </w:rPr>
            </w:pPr>
            <w:r w:rsidRPr="005A3F81">
              <w:rPr>
                <w:rFonts w:ascii="Calibri" w:eastAsia="Times New Roman" w:hAnsi="Calibri" w:cs="Times New Roman"/>
                <w:color w:val="1F4E79"/>
                <w:lang w:eastAsia="es-ES"/>
              </w:rPr>
              <w:t xml:space="preserve">M. MARTÍNEZ ESCAMILLA: </w:t>
            </w:r>
            <w:r w:rsidRPr="005A3F81">
              <w:rPr>
                <w:rFonts w:ascii="Calibri" w:eastAsia="Times New Roman" w:hAnsi="Calibri" w:cs="Arial"/>
                <w:b/>
                <w:bCs/>
                <w:i/>
                <w:iCs/>
                <w:color w:val="1F4E79"/>
                <w:lang w:eastAsia="es-ES"/>
              </w:rPr>
              <w:t>La inmigración como delito. (Un análisis político-criminal, dogmático y constitucional del tipo básico del art. 318 bis CP</w:t>
            </w:r>
            <w:proofErr w:type="gramStart"/>
            <w:r w:rsidRPr="005A3F81">
              <w:rPr>
                <w:rFonts w:ascii="Calibri" w:eastAsia="Times New Roman" w:hAnsi="Calibri" w:cs="Arial"/>
                <w:b/>
                <w:bCs/>
                <w:i/>
                <w:iCs/>
                <w:color w:val="1F4E79"/>
                <w:lang w:eastAsia="es-ES"/>
              </w:rPr>
              <w:t>)</w:t>
            </w:r>
            <w:r w:rsidRPr="005A3F81">
              <w:rPr>
                <w:rFonts w:ascii="Calibri" w:eastAsia="Times New Roman" w:hAnsi="Calibri" w:cs="Arial"/>
                <w:i/>
                <w:iCs/>
                <w:color w:val="1F4E79"/>
                <w:lang w:eastAsia="es-ES"/>
              </w:rPr>
              <w:t xml:space="preserve">, </w:t>
            </w:r>
            <w:r w:rsidRPr="005A3F81">
              <w:rPr>
                <w:rFonts w:ascii="Calibri" w:eastAsia="Times New Roman" w:hAnsi="Calibri" w:cs="Arial"/>
                <w:color w:val="1F4E79"/>
                <w:lang w:eastAsia="es-ES"/>
              </w:rPr>
              <w:t xml:space="preserve"> Editorial</w:t>
            </w:r>
            <w:proofErr w:type="gramEnd"/>
            <w:r w:rsidRPr="005A3F81">
              <w:rPr>
                <w:rFonts w:ascii="Calibri" w:eastAsia="Times New Roman" w:hAnsi="Calibri" w:cs="Arial"/>
                <w:color w:val="1F4E79"/>
                <w:lang w:eastAsia="es-ES"/>
              </w:rPr>
              <w:t xml:space="preserve"> Atelier, Barcelona, 2007, (198 pp.), ISBN.13: 978-84-96758-16-2.</w:t>
            </w:r>
          </w:p>
          <w:p w:rsidR="005A3F81" w:rsidRPr="005A3F81" w:rsidRDefault="005A3F81" w:rsidP="005A3F81">
            <w:pPr>
              <w:tabs>
                <w:tab w:val="num" w:pos="720"/>
              </w:tabs>
              <w:ind w:right="-1"/>
              <w:jc w:val="both"/>
              <w:rPr>
                <w:rFonts w:ascii="Calibri" w:eastAsia="Times New Roman" w:hAnsi="Calibri" w:cs="Times New Roman"/>
                <w:color w:val="1F4E79"/>
                <w:lang w:eastAsia="es-ES"/>
              </w:rPr>
            </w:pPr>
          </w:p>
          <w:p w:rsidR="005A3F81" w:rsidRPr="005A3F81" w:rsidRDefault="005A3F81" w:rsidP="005A3F81">
            <w:pPr>
              <w:numPr>
                <w:ilvl w:val="0"/>
                <w:numId w:val="3"/>
              </w:numPr>
              <w:ind w:right="-1"/>
              <w:jc w:val="both"/>
              <w:rPr>
                <w:rFonts w:ascii="Calibri" w:eastAsia="Times New Roman" w:hAnsi="Calibri" w:cs="Arial"/>
                <w:color w:val="1F4E79"/>
                <w:lang w:eastAsia="es-ES"/>
              </w:rPr>
            </w:pPr>
            <w:r w:rsidRPr="005A3F81">
              <w:rPr>
                <w:rFonts w:ascii="Calibri" w:eastAsia="Times New Roman" w:hAnsi="Calibri" w:cs="Times New Roman"/>
                <w:color w:val="1F4E79"/>
                <w:lang w:eastAsia="es-ES"/>
              </w:rPr>
              <w:t xml:space="preserve">M. MARTÍNEZ ESCAMILLA: </w:t>
            </w:r>
            <w:r w:rsidRPr="005A3F81">
              <w:rPr>
                <w:rFonts w:ascii="Calibri" w:eastAsia="Times New Roman" w:hAnsi="Calibri" w:cs="Arial"/>
                <w:b/>
                <w:bCs/>
                <w:i/>
                <w:color w:val="1F4E79"/>
                <w:lang w:eastAsia="es-ES"/>
              </w:rPr>
              <w:t>Los permisos ordinarios de salida: régimen jurídico y realidad</w:t>
            </w:r>
            <w:r w:rsidRPr="005A3F81">
              <w:rPr>
                <w:rFonts w:ascii="Calibri" w:eastAsia="Times New Roman" w:hAnsi="Calibri" w:cs="Arial"/>
                <w:b/>
                <w:bCs/>
                <w:color w:val="1F4E79"/>
                <w:lang w:eastAsia="es-ES"/>
              </w:rPr>
              <w:t xml:space="preserve">. </w:t>
            </w:r>
            <w:proofErr w:type="spellStart"/>
            <w:r w:rsidRPr="005A3F81">
              <w:rPr>
                <w:rFonts w:ascii="Calibri" w:eastAsia="Times New Roman" w:hAnsi="Calibri" w:cs="Arial"/>
                <w:color w:val="1F4E79"/>
                <w:lang w:eastAsia="es-ES"/>
              </w:rPr>
              <w:t>Edt</w:t>
            </w:r>
            <w:proofErr w:type="spellEnd"/>
            <w:r w:rsidRPr="005A3F81">
              <w:rPr>
                <w:rFonts w:ascii="Calibri" w:eastAsia="Times New Roman" w:hAnsi="Calibri" w:cs="Arial"/>
                <w:color w:val="1F4E79"/>
                <w:lang w:eastAsia="es-ES"/>
              </w:rPr>
              <w:t xml:space="preserve">. </w:t>
            </w:r>
            <w:proofErr w:type="spellStart"/>
            <w:r w:rsidRPr="005A3F81">
              <w:rPr>
                <w:rFonts w:ascii="Calibri" w:eastAsia="Times New Roman" w:hAnsi="Calibri" w:cs="Arial"/>
                <w:color w:val="1F4E79"/>
                <w:lang w:eastAsia="es-ES"/>
              </w:rPr>
              <w:t>Edisofer</w:t>
            </w:r>
            <w:proofErr w:type="spellEnd"/>
            <w:r w:rsidRPr="005A3F81">
              <w:rPr>
                <w:rFonts w:ascii="Calibri" w:eastAsia="Times New Roman" w:hAnsi="Calibri" w:cs="Arial"/>
                <w:color w:val="1F4E79"/>
                <w:lang w:eastAsia="es-ES"/>
              </w:rPr>
              <w:t>, Madrid, 2002, (155 pp.), ISBN: 84-89493-58-8.</w:t>
            </w:r>
          </w:p>
          <w:p w:rsidR="005A3F81" w:rsidRPr="005A3F81" w:rsidRDefault="005A3F81" w:rsidP="005A3F81">
            <w:pPr>
              <w:tabs>
                <w:tab w:val="num" w:pos="720"/>
              </w:tabs>
              <w:ind w:right="-1"/>
              <w:jc w:val="both"/>
              <w:rPr>
                <w:rFonts w:ascii="Calibri" w:eastAsia="Times New Roman" w:hAnsi="Calibri" w:cs="Times New Roman"/>
                <w:color w:val="1F4E79"/>
                <w:lang w:val="es-ES_tradnl" w:eastAsia="es-ES"/>
              </w:rPr>
            </w:pPr>
          </w:p>
          <w:p w:rsidR="005A3F81" w:rsidRPr="005A3F81" w:rsidRDefault="005A3F81" w:rsidP="005A3F81">
            <w:pPr>
              <w:numPr>
                <w:ilvl w:val="0"/>
                <w:numId w:val="3"/>
              </w:numPr>
              <w:ind w:right="-1"/>
              <w:jc w:val="both"/>
              <w:rPr>
                <w:rFonts w:ascii="Calibri" w:eastAsia="Times New Roman" w:hAnsi="Calibri" w:cs="Arial"/>
                <w:color w:val="1F4E79"/>
                <w:lang w:val="es-ES_tradnl" w:eastAsia="es-ES"/>
              </w:rPr>
            </w:pPr>
            <w:r w:rsidRPr="005A3F81">
              <w:rPr>
                <w:rFonts w:ascii="Calibri" w:eastAsia="Times New Roman" w:hAnsi="Calibri" w:cs="Times New Roman"/>
                <w:color w:val="1F4E79"/>
                <w:lang w:val="es-ES_tradnl" w:eastAsia="es-ES"/>
              </w:rPr>
              <w:t xml:space="preserve">M. MARTÍNEZ ESCAMILLA: </w:t>
            </w:r>
            <w:r w:rsidRPr="005A3F81">
              <w:rPr>
                <w:rFonts w:ascii="Calibri" w:eastAsia="Times New Roman" w:hAnsi="Calibri" w:cs="Arial"/>
                <w:b/>
                <w:bCs/>
                <w:i/>
                <w:color w:val="1F4E79"/>
                <w:lang w:val="es-ES_tradnl" w:eastAsia="es-ES"/>
              </w:rPr>
              <w:t>La suspensión e intervención de las comunicaciones del preso. Un análisis constitucional del artículo 51 de la Ley Orgánica General Penitenciario.</w:t>
            </w:r>
            <w:r w:rsidRPr="005A3F81">
              <w:rPr>
                <w:rFonts w:ascii="Calibri" w:eastAsia="Times New Roman" w:hAnsi="Calibri" w:cs="Arial"/>
                <w:color w:val="1F4E79"/>
                <w:lang w:val="es-ES_tradnl" w:eastAsia="es-ES"/>
              </w:rPr>
              <w:t xml:space="preserve"> </w:t>
            </w:r>
            <w:proofErr w:type="spellStart"/>
            <w:r w:rsidRPr="005A3F81">
              <w:rPr>
                <w:rFonts w:ascii="Calibri" w:eastAsia="Times New Roman" w:hAnsi="Calibri" w:cs="Arial"/>
                <w:color w:val="1F4E79"/>
                <w:lang w:val="es-ES_tradnl" w:eastAsia="es-ES"/>
              </w:rPr>
              <w:t>Edt</w:t>
            </w:r>
            <w:proofErr w:type="spellEnd"/>
            <w:r w:rsidRPr="005A3F81">
              <w:rPr>
                <w:rFonts w:ascii="Calibri" w:eastAsia="Times New Roman" w:hAnsi="Calibri" w:cs="Arial"/>
                <w:color w:val="1F4E79"/>
                <w:lang w:val="es-ES_tradnl" w:eastAsia="es-ES"/>
              </w:rPr>
              <w:t xml:space="preserve">. </w:t>
            </w:r>
            <w:proofErr w:type="spellStart"/>
            <w:r w:rsidRPr="005A3F81">
              <w:rPr>
                <w:rFonts w:ascii="Calibri" w:eastAsia="Times New Roman" w:hAnsi="Calibri" w:cs="Arial"/>
                <w:color w:val="1F4E79"/>
                <w:lang w:val="es-ES_tradnl" w:eastAsia="es-ES"/>
              </w:rPr>
              <w:t>Tecnos</w:t>
            </w:r>
            <w:proofErr w:type="spellEnd"/>
            <w:r w:rsidRPr="005A3F81">
              <w:rPr>
                <w:rFonts w:ascii="Calibri" w:eastAsia="Times New Roman" w:hAnsi="Calibri" w:cs="Arial"/>
                <w:color w:val="1F4E79"/>
                <w:lang w:val="es-ES_tradnl" w:eastAsia="es-ES"/>
              </w:rPr>
              <w:t xml:space="preserve">, Madrid, 2000, </w:t>
            </w:r>
            <w:r w:rsidRPr="005A3F81">
              <w:rPr>
                <w:rFonts w:ascii="Arial" w:eastAsia="Times New Roman" w:hAnsi="Arial" w:cs="Arial"/>
                <w:color w:val="1F4E79"/>
                <w:bdr w:val="none" w:sz="0" w:space="0" w:color="auto" w:frame="1"/>
                <w:shd w:val="clear" w:color="auto" w:fill="F5F5F5"/>
                <w:lang w:val="es-ES_tradnl" w:eastAsia="es-ES"/>
              </w:rPr>
              <w:t>ISBN</w:t>
            </w:r>
            <w:r w:rsidRPr="005A3F81">
              <w:rPr>
                <w:rFonts w:ascii="Arial" w:eastAsia="Times New Roman" w:hAnsi="Arial" w:cs="Arial"/>
                <w:color w:val="1F4E79"/>
                <w:shd w:val="clear" w:color="auto" w:fill="F5F5F5"/>
                <w:lang w:val="es-ES_tradnl" w:eastAsia="es-ES"/>
              </w:rPr>
              <w:t> 84-309-3534-7</w:t>
            </w:r>
          </w:p>
          <w:p w:rsidR="005A3F81" w:rsidRPr="005A3F81" w:rsidRDefault="005A3F81" w:rsidP="005A3F81">
            <w:pPr>
              <w:ind w:right="-1"/>
              <w:jc w:val="both"/>
              <w:rPr>
                <w:rFonts w:ascii="Calibri" w:eastAsia="Times New Roman" w:hAnsi="Calibri" w:cs="Arial"/>
                <w:color w:val="1F4E79"/>
                <w:lang w:eastAsia="es-ES"/>
              </w:rPr>
            </w:pPr>
          </w:p>
          <w:p w:rsidR="005A3F81" w:rsidRPr="005A3F81" w:rsidRDefault="005A3F81" w:rsidP="005A3F81">
            <w:pPr>
              <w:numPr>
                <w:ilvl w:val="0"/>
                <w:numId w:val="3"/>
              </w:numPr>
              <w:ind w:right="-1"/>
              <w:jc w:val="both"/>
              <w:rPr>
                <w:rFonts w:ascii="Calibri" w:eastAsia="Times New Roman" w:hAnsi="Calibri" w:cs="Arial"/>
                <w:color w:val="1F4E79"/>
                <w:lang w:eastAsia="es-ES"/>
              </w:rPr>
            </w:pPr>
            <w:r w:rsidRPr="005A3F81">
              <w:rPr>
                <w:rFonts w:ascii="Calibri" w:eastAsia="Times New Roman" w:hAnsi="Calibri" w:cs="Times New Roman"/>
                <w:color w:val="1F4E79"/>
                <w:lang w:eastAsia="es-ES"/>
              </w:rPr>
              <w:t xml:space="preserve">M. MARTÍNEZ ESCAMILLA: </w:t>
            </w:r>
            <w:r w:rsidRPr="005A3F81">
              <w:rPr>
                <w:rFonts w:ascii="Calibri" w:eastAsia="Times New Roman" w:hAnsi="Calibri" w:cs="Arial"/>
                <w:b/>
                <w:bCs/>
                <w:i/>
                <w:color w:val="1F4E79"/>
                <w:lang w:eastAsia="es-ES"/>
              </w:rPr>
              <w:t>El desistimiento en Derecho Penal. Estudio de algunos de sus problemas fundamentales</w:t>
            </w:r>
            <w:r w:rsidRPr="005A3F81">
              <w:rPr>
                <w:rFonts w:ascii="Calibri" w:eastAsia="Times New Roman" w:hAnsi="Calibri" w:cs="Arial"/>
                <w:b/>
                <w:bCs/>
                <w:color w:val="1F4E79"/>
                <w:lang w:eastAsia="es-ES"/>
              </w:rPr>
              <w:t>.</w:t>
            </w:r>
            <w:r w:rsidRPr="005A3F81">
              <w:rPr>
                <w:rFonts w:ascii="Calibri" w:eastAsia="Times New Roman" w:hAnsi="Calibri" w:cs="Arial"/>
                <w:color w:val="1F4E79"/>
                <w:lang w:eastAsia="es-ES"/>
              </w:rPr>
              <w:t xml:space="preserve">  </w:t>
            </w:r>
            <w:proofErr w:type="spellStart"/>
            <w:r w:rsidRPr="005A3F81">
              <w:rPr>
                <w:rFonts w:ascii="Calibri" w:eastAsia="Times New Roman" w:hAnsi="Calibri" w:cs="Arial"/>
                <w:color w:val="1F4E79"/>
                <w:lang w:eastAsia="es-ES"/>
              </w:rPr>
              <w:t>Edt</w:t>
            </w:r>
            <w:proofErr w:type="spellEnd"/>
            <w:r w:rsidRPr="005A3F81">
              <w:rPr>
                <w:rFonts w:ascii="Calibri" w:eastAsia="Times New Roman" w:hAnsi="Calibri" w:cs="Arial"/>
                <w:color w:val="1F4E79"/>
                <w:lang w:eastAsia="es-ES"/>
              </w:rPr>
              <w:t xml:space="preserve">. Servicio de Publicaciones Facultad Derecho U.C.M. y Centro de Estudios Judiciales. Ministerio de Justicia, Madrid, 1994, </w:t>
            </w:r>
            <w:r w:rsidRPr="005A3F81">
              <w:rPr>
                <w:rFonts w:ascii="Arial" w:eastAsia="Times New Roman" w:hAnsi="Arial" w:cs="Arial"/>
                <w:color w:val="1F4E79"/>
                <w:bdr w:val="none" w:sz="0" w:space="0" w:color="auto" w:frame="1"/>
                <w:shd w:val="clear" w:color="auto" w:fill="FFFFFF"/>
                <w:lang w:eastAsia="es-ES"/>
              </w:rPr>
              <w:t>ISBN</w:t>
            </w:r>
            <w:r w:rsidRPr="005A3F81">
              <w:rPr>
                <w:rFonts w:ascii="Arial" w:eastAsia="Times New Roman" w:hAnsi="Arial" w:cs="Arial"/>
                <w:color w:val="1F4E79"/>
                <w:shd w:val="clear" w:color="auto" w:fill="FFFFFF"/>
                <w:lang w:eastAsia="es-ES"/>
              </w:rPr>
              <w:t> 84-86926-62-9</w:t>
            </w:r>
          </w:p>
          <w:p w:rsidR="005A3F81" w:rsidRPr="005A3F81" w:rsidRDefault="005A3F81" w:rsidP="005A3F81">
            <w:pPr>
              <w:ind w:left="360" w:right="-1"/>
              <w:jc w:val="both"/>
              <w:rPr>
                <w:rFonts w:ascii="Calibri" w:eastAsia="Times New Roman" w:hAnsi="Calibri" w:cs="Arial"/>
                <w:color w:val="1F4E79"/>
                <w:lang w:eastAsia="es-ES"/>
              </w:rPr>
            </w:pPr>
          </w:p>
          <w:p w:rsidR="005A3F81" w:rsidRPr="005A3F81" w:rsidRDefault="005A3F81" w:rsidP="005A3F81">
            <w:pPr>
              <w:numPr>
                <w:ilvl w:val="0"/>
                <w:numId w:val="3"/>
              </w:numPr>
              <w:ind w:right="-1"/>
              <w:jc w:val="both"/>
              <w:rPr>
                <w:rFonts w:ascii="Calibri" w:eastAsia="Times New Roman" w:hAnsi="Calibri" w:cs="Arial"/>
                <w:color w:val="1F4E79"/>
                <w:lang w:val="es-ES_tradnl" w:eastAsia="es-ES"/>
              </w:rPr>
            </w:pPr>
            <w:r w:rsidRPr="005A3F81">
              <w:rPr>
                <w:rFonts w:ascii="Calibri" w:eastAsia="Times New Roman" w:hAnsi="Calibri" w:cs="Times New Roman"/>
                <w:color w:val="1F4E79"/>
                <w:lang w:val="es-ES_tradnl" w:eastAsia="es-ES"/>
              </w:rPr>
              <w:lastRenderedPageBreak/>
              <w:t xml:space="preserve">M. MARTÍNEZ ESCAMILLA: </w:t>
            </w:r>
            <w:r w:rsidRPr="005A3F81">
              <w:rPr>
                <w:rFonts w:ascii="Calibri" w:eastAsia="Times New Roman" w:hAnsi="Calibri" w:cs="Arial"/>
                <w:b/>
                <w:bCs/>
                <w:i/>
                <w:color w:val="1F4E79"/>
                <w:lang w:val="es-ES_tradnl" w:eastAsia="es-ES"/>
              </w:rPr>
              <w:t>La imputación objetiva del resultado</w:t>
            </w:r>
            <w:r w:rsidRPr="005A3F81">
              <w:rPr>
                <w:rFonts w:ascii="Calibri" w:eastAsia="Times New Roman" w:hAnsi="Calibri" w:cs="Arial"/>
                <w:color w:val="1F4E79"/>
                <w:lang w:val="es-ES_tradnl" w:eastAsia="es-ES"/>
              </w:rPr>
              <w:t xml:space="preserve">. </w:t>
            </w:r>
            <w:proofErr w:type="spellStart"/>
            <w:r w:rsidRPr="005A3F81">
              <w:rPr>
                <w:rFonts w:ascii="Calibri" w:eastAsia="Times New Roman" w:hAnsi="Calibri" w:cs="Arial"/>
                <w:color w:val="1F4E79"/>
                <w:lang w:val="es-ES_tradnl" w:eastAsia="es-ES"/>
              </w:rPr>
              <w:t>Edt</w:t>
            </w:r>
            <w:proofErr w:type="spellEnd"/>
            <w:r w:rsidRPr="005A3F81">
              <w:rPr>
                <w:rFonts w:ascii="Calibri" w:eastAsia="Times New Roman" w:hAnsi="Calibri" w:cs="Arial"/>
                <w:color w:val="1F4E79"/>
                <w:lang w:val="es-ES_tradnl" w:eastAsia="es-ES"/>
              </w:rPr>
              <w:t xml:space="preserve">. </w:t>
            </w:r>
            <w:proofErr w:type="spellStart"/>
            <w:r w:rsidRPr="005A3F81">
              <w:rPr>
                <w:rFonts w:ascii="Calibri" w:eastAsia="Times New Roman" w:hAnsi="Calibri" w:cs="Arial"/>
                <w:color w:val="1F4E79"/>
                <w:lang w:val="es-ES_tradnl" w:eastAsia="es-ES"/>
              </w:rPr>
              <w:t>Edersa</w:t>
            </w:r>
            <w:proofErr w:type="spellEnd"/>
            <w:r w:rsidRPr="005A3F81">
              <w:rPr>
                <w:rFonts w:ascii="Calibri" w:eastAsia="Times New Roman" w:hAnsi="Calibri" w:cs="Arial"/>
                <w:color w:val="1F4E79"/>
                <w:lang w:val="es-ES_tradnl" w:eastAsia="es-ES"/>
              </w:rPr>
              <w:t xml:space="preserve"> e Instituto de Criminología, Madrid, 1992, (385 pp.), </w:t>
            </w:r>
            <w:r w:rsidRPr="005A3F81">
              <w:rPr>
                <w:rFonts w:ascii="inherit" w:eastAsia="Times New Roman" w:hAnsi="inherit" w:cs="Arial"/>
                <w:color w:val="1F4E79"/>
                <w:bdr w:val="none" w:sz="0" w:space="0" w:color="auto" w:frame="1"/>
                <w:lang w:val="es-ES_tradnl" w:eastAsia="es-ES"/>
              </w:rPr>
              <w:t>ISBN</w:t>
            </w:r>
            <w:r w:rsidRPr="005A3F81">
              <w:rPr>
                <w:rFonts w:ascii="Arial" w:eastAsia="Times New Roman" w:hAnsi="Arial" w:cs="Arial"/>
                <w:color w:val="1F4E79"/>
                <w:lang w:val="es-ES_tradnl" w:eastAsia="es-ES"/>
              </w:rPr>
              <w:t> 84-7130-743-X</w:t>
            </w:r>
          </w:p>
          <w:p w:rsidR="005A3F81" w:rsidRPr="005A3F81" w:rsidRDefault="005A3F81" w:rsidP="005A3F81">
            <w:pPr>
              <w:tabs>
                <w:tab w:val="num" w:pos="720"/>
              </w:tabs>
              <w:ind w:right="-1"/>
              <w:jc w:val="both"/>
              <w:rPr>
                <w:rFonts w:ascii="Calibri" w:eastAsia="Times New Roman" w:hAnsi="Calibri" w:cs="Arial"/>
                <w:color w:val="1F4E79"/>
                <w:lang w:eastAsia="es-ES"/>
              </w:rPr>
            </w:pPr>
            <w:r w:rsidRPr="005A3F81">
              <w:rPr>
                <w:rFonts w:ascii="Calibri" w:eastAsia="Times New Roman" w:hAnsi="Calibri" w:cs="Arial"/>
                <w:color w:val="1F4E79"/>
                <w:lang w:val="es-ES_tradnl" w:eastAsia="es-ES"/>
              </w:rPr>
              <w:t xml:space="preserve"> </w:t>
            </w:r>
          </w:p>
          <w:p w:rsidR="005A3F81" w:rsidRPr="005A3F81" w:rsidRDefault="005A3F81" w:rsidP="005A3F81">
            <w:pPr>
              <w:rPr>
                <w:rFonts w:ascii="Calibri" w:eastAsia="Times New Roman" w:hAnsi="Calibri" w:cs="Times New Roman"/>
                <w:color w:val="1F4E79"/>
                <w:lang w:eastAsia="es-ES"/>
              </w:rPr>
            </w:pPr>
          </w:p>
          <w:p w:rsidR="005A3F81" w:rsidRPr="005A3F81" w:rsidRDefault="005A3F81" w:rsidP="005A3F81">
            <w:pPr>
              <w:rPr>
                <w:rFonts w:ascii="Calibri" w:eastAsia="Times New Roman" w:hAnsi="Calibri" w:cs="Times New Roman"/>
                <w:b/>
                <w:color w:val="1F4E79"/>
                <w:u w:val="single"/>
                <w:lang w:eastAsia="es-ES"/>
              </w:rPr>
            </w:pPr>
            <w:r w:rsidRPr="005A3F81">
              <w:rPr>
                <w:rFonts w:ascii="Calibri" w:eastAsia="Times New Roman" w:hAnsi="Calibri" w:cs="Times New Roman"/>
                <w:b/>
                <w:color w:val="1F4E79"/>
                <w:u w:val="single"/>
                <w:lang w:eastAsia="es-ES"/>
              </w:rPr>
              <w:t>2. LIBROS DIRIGIDOS O COORDINADOS</w:t>
            </w:r>
          </w:p>
          <w:p w:rsidR="005A3F81" w:rsidRPr="005A3F81" w:rsidRDefault="005A3F81" w:rsidP="005A3F81">
            <w:pPr>
              <w:jc w:val="both"/>
              <w:rPr>
                <w:rFonts w:ascii="Calibri" w:eastAsia="Times New Roman" w:hAnsi="Calibri" w:cs="Times New Roman"/>
                <w:color w:val="1F4E79"/>
                <w:lang w:eastAsia="es-ES"/>
              </w:rPr>
            </w:pPr>
          </w:p>
          <w:p w:rsidR="005A3F81" w:rsidRPr="005A3F81" w:rsidRDefault="005A3F81" w:rsidP="005A3F81">
            <w:pPr>
              <w:numPr>
                <w:ilvl w:val="0"/>
                <w:numId w:val="4"/>
              </w:numPr>
              <w:jc w:val="both"/>
              <w:rPr>
                <w:rFonts w:ascii="Calibri" w:eastAsia="Times New Roman" w:hAnsi="Calibri" w:cs="Times New Roman"/>
                <w:color w:val="1F4E79"/>
                <w:lang w:eastAsia="es-ES"/>
              </w:rPr>
            </w:pPr>
            <w:r w:rsidRPr="005A3F81">
              <w:rPr>
                <w:rFonts w:ascii="Calibri" w:eastAsia="Times New Roman" w:hAnsi="Calibri" w:cs="Times New Roman"/>
                <w:color w:val="1F4E79"/>
                <w:lang w:eastAsia="es-ES"/>
              </w:rPr>
              <w:t>M. MARTÍNEZ ESCAMILLA (Coord.):</w:t>
            </w:r>
            <w:r w:rsidRPr="005A3F81">
              <w:rPr>
                <w:rFonts w:ascii="Calibri" w:eastAsia="Times New Roman" w:hAnsi="Calibri" w:cs="Times New Roman"/>
                <w:b/>
                <w:color w:val="1F4E79"/>
                <w:lang w:eastAsia="es-ES"/>
              </w:rPr>
              <w:t xml:space="preserve"> </w:t>
            </w:r>
            <w:r w:rsidRPr="005A3F81">
              <w:rPr>
                <w:rFonts w:ascii="Calibri" w:eastAsia="Times New Roman" w:hAnsi="Calibri" w:cs="Times New Roman"/>
                <w:b/>
                <w:i/>
                <w:color w:val="1F4E79"/>
                <w:lang w:eastAsia="es-ES"/>
              </w:rPr>
              <w:t xml:space="preserve">Detención, internamiento y expulsión administrativa de personas extranjeras, </w:t>
            </w:r>
            <w:r w:rsidRPr="005A3F81">
              <w:rPr>
                <w:rFonts w:ascii="Calibri" w:eastAsia="Times New Roman" w:hAnsi="Calibri" w:cs="Times New Roman"/>
                <w:color w:val="1F4E79"/>
                <w:lang w:eastAsia="es-ES"/>
              </w:rPr>
              <w:t>Repositorio E-</w:t>
            </w:r>
            <w:proofErr w:type="spellStart"/>
            <w:r w:rsidRPr="005A3F81">
              <w:rPr>
                <w:rFonts w:ascii="Calibri" w:eastAsia="Times New Roman" w:hAnsi="Calibri" w:cs="Times New Roman"/>
                <w:color w:val="1F4E79"/>
                <w:lang w:eastAsia="es-ES"/>
              </w:rPr>
              <w:t>Prints</w:t>
            </w:r>
            <w:proofErr w:type="spellEnd"/>
            <w:r w:rsidRPr="005A3F81">
              <w:rPr>
                <w:rFonts w:ascii="Calibri" w:eastAsia="Times New Roman" w:hAnsi="Calibri" w:cs="Times New Roman"/>
                <w:color w:val="1F4E79"/>
                <w:lang w:eastAsia="es-ES"/>
              </w:rPr>
              <w:t xml:space="preserve"> Complutense, 2015, (476 pp.), ISBN 978-84-608-4268-2, disponible en: </w:t>
            </w:r>
            <w:hyperlink r:id="rId9" w:history="1">
              <w:r w:rsidRPr="005A3F81">
                <w:rPr>
                  <w:rFonts w:ascii="Calibri" w:eastAsia="Times New Roman" w:hAnsi="Calibri" w:cs="Times New Roman"/>
                  <w:color w:val="1F4E79"/>
                  <w:u w:val="single"/>
                  <w:lang w:eastAsia="es-ES"/>
                </w:rPr>
                <w:t>http://eprints.ucm.es/34492/</w:t>
              </w:r>
            </w:hyperlink>
            <w:r w:rsidRPr="005A3F81">
              <w:rPr>
                <w:rFonts w:ascii="Calibri" w:eastAsia="Times New Roman" w:hAnsi="Calibri" w:cs="Times New Roman"/>
                <w:color w:val="1F4E79"/>
                <w:lang w:eastAsia="es-ES"/>
              </w:rPr>
              <w:t>.</w:t>
            </w:r>
          </w:p>
          <w:p w:rsidR="005A3F81" w:rsidRPr="005A3F81" w:rsidRDefault="005A3F81" w:rsidP="005A3F81">
            <w:pPr>
              <w:jc w:val="both"/>
              <w:rPr>
                <w:rFonts w:ascii="Calibri" w:eastAsia="Times New Roman" w:hAnsi="Calibri" w:cs="Times New Roman"/>
                <w:color w:val="1F4E79"/>
                <w:lang w:eastAsia="es-ES"/>
              </w:rPr>
            </w:pPr>
          </w:p>
          <w:p w:rsidR="005A3F81" w:rsidRPr="005A3F81" w:rsidRDefault="005A3F81" w:rsidP="005A3F81">
            <w:pPr>
              <w:numPr>
                <w:ilvl w:val="0"/>
                <w:numId w:val="4"/>
              </w:numPr>
              <w:jc w:val="both"/>
              <w:rPr>
                <w:rFonts w:ascii="Calibri" w:eastAsia="Times New Roman" w:hAnsi="Calibri" w:cs="Times New Roman"/>
                <w:color w:val="1F4E79"/>
                <w:lang w:eastAsia="es-ES"/>
              </w:rPr>
            </w:pPr>
            <w:r w:rsidRPr="005A3F81">
              <w:rPr>
                <w:rFonts w:ascii="Calibri" w:eastAsia="Times New Roman" w:hAnsi="Calibri" w:cs="Times New Roman"/>
                <w:color w:val="1F4E79"/>
                <w:lang w:eastAsia="es-ES"/>
              </w:rPr>
              <w:t xml:space="preserve">M. MARTÍNEZ ESCAMILLA (Dirección y redacción): </w:t>
            </w:r>
            <w:r w:rsidRPr="005A3F81">
              <w:rPr>
                <w:rFonts w:ascii="Calibri" w:eastAsia="Times New Roman" w:hAnsi="Calibri" w:cs="Times New Roman"/>
                <w:b/>
                <w:i/>
                <w:color w:val="1F4E79"/>
                <w:lang w:eastAsia="es-ES"/>
              </w:rPr>
              <w:t xml:space="preserve">Mujeres en el CIE. Género, inmigración e </w:t>
            </w:r>
            <w:proofErr w:type="gramStart"/>
            <w:r w:rsidRPr="005A3F81">
              <w:rPr>
                <w:rFonts w:ascii="Calibri" w:eastAsia="Times New Roman" w:hAnsi="Calibri" w:cs="Times New Roman"/>
                <w:b/>
                <w:i/>
                <w:color w:val="1F4E79"/>
                <w:lang w:eastAsia="es-ES"/>
              </w:rPr>
              <w:t>internamiento</w:t>
            </w:r>
            <w:r w:rsidRPr="005A3F81">
              <w:rPr>
                <w:rFonts w:ascii="Calibri" w:eastAsia="Times New Roman" w:hAnsi="Calibri" w:cs="Times New Roman"/>
                <w:b/>
                <w:color w:val="1F4E79"/>
                <w:lang w:eastAsia="es-ES"/>
              </w:rPr>
              <w:t>,</w:t>
            </w:r>
            <w:r w:rsidRPr="005A3F81">
              <w:rPr>
                <w:rFonts w:ascii="Calibri" w:eastAsia="Times New Roman" w:hAnsi="Calibri" w:cs="Times New Roman"/>
                <w:color w:val="1F4E79"/>
                <w:lang w:eastAsia="es-ES"/>
              </w:rPr>
              <w:t xml:space="preserve">  Ed.</w:t>
            </w:r>
            <w:proofErr w:type="gramEnd"/>
            <w:r w:rsidRPr="005A3F81">
              <w:rPr>
                <w:rFonts w:ascii="Calibri" w:eastAsia="Times New Roman" w:hAnsi="Calibri" w:cs="Times New Roman"/>
                <w:color w:val="1F4E79"/>
                <w:lang w:eastAsia="es-ES"/>
              </w:rPr>
              <w:t xml:space="preserve"> </w:t>
            </w:r>
            <w:proofErr w:type="spellStart"/>
            <w:r w:rsidRPr="005A3F81">
              <w:rPr>
                <w:rFonts w:ascii="Calibri" w:eastAsia="Times New Roman" w:hAnsi="Calibri" w:cs="Times New Roman"/>
                <w:color w:val="1F4E79"/>
                <w:lang w:eastAsia="es-ES"/>
              </w:rPr>
              <w:t>Gakoa</w:t>
            </w:r>
            <w:proofErr w:type="spellEnd"/>
            <w:r w:rsidRPr="005A3F81">
              <w:rPr>
                <w:rFonts w:ascii="Calibri" w:eastAsia="Times New Roman" w:hAnsi="Calibri" w:cs="Times New Roman"/>
                <w:color w:val="1F4E79"/>
                <w:lang w:eastAsia="es-ES"/>
              </w:rPr>
              <w:t xml:space="preserve">, 2013, (179 pp.), ISBN: 978-84-96993-35-8. </w:t>
            </w:r>
          </w:p>
          <w:p w:rsidR="005A3F81" w:rsidRPr="005A3F81" w:rsidRDefault="005A3F81" w:rsidP="005A3F81">
            <w:pPr>
              <w:numPr>
                <w:ilvl w:val="0"/>
                <w:numId w:val="4"/>
              </w:numPr>
              <w:jc w:val="both"/>
              <w:rPr>
                <w:rFonts w:ascii="Calibri" w:eastAsia="Times New Roman" w:hAnsi="Calibri" w:cs="Times New Roman"/>
                <w:color w:val="1F4E79"/>
                <w:lang w:eastAsia="es-ES"/>
              </w:rPr>
            </w:pPr>
            <w:r w:rsidRPr="005A3F81">
              <w:rPr>
                <w:rFonts w:ascii="Calibri" w:eastAsia="Times New Roman" w:hAnsi="Calibri" w:cs="Times New Roman"/>
                <w:color w:val="1F4E79"/>
                <w:lang w:eastAsia="es-ES"/>
              </w:rPr>
              <w:t>Existe versión digital, Repositorio E-</w:t>
            </w:r>
            <w:proofErr w:type="spellStart"/>
            <w:r w:rsidRPr="005A3F81">
              <w:rPr>
                <w:rFonts w:ascii="Calibri" w:eastAsia="Times New Roman" w:hAnsi="Calibri" w:cs="Times New Roman"/>
                <w:color w:val="1F4E79"/>
                <w:lang w:eastAsia="es-ES"/>
              </w:rPr>
              <w:t>Prints</w:t>
            </w:r>
            <w:proofErr w:type="spellEnd"/>
            <w:r w:rsidRPr="005A3F81">
              <w:rPr>
                <w:rFonts w:ascii="Calibri" w:eastAsia="Times New Roman" w:hAnsi="Calibri" w:cs="Times New Roman"/>
                <w:color w:val="1F4E79"/>
                <w:lang w:eastAsia="es-ES"/>
              </w:rPr>
              <w:t xml:space="preserve"> Complutense, disponible en: </w:t>
            </w:r>
            <w:hyperlink r:id="rId10" w:history="1">
              <w:r w:rsidRPr="005A3F81">
                <w:rPr>
                  <w:rFonts w:ascii="Calibri" w:eastAsia="Times New Roman" w:hAnsi="Calibri" w:cs="Times New Roman"/>
                  <w:color w:val="1F4E79"/>
                  <w:u w:val="single"/>
                  <w:lang w:eastAsia="es-ES"/>
                </w:rPr>
                <w:t>http://eprints.ucm.es/21399/</w:t>
              </w:r>
            </w:hyperlink>
            <w:r w:rsidRPr="005A3F81">
              <w:rPr>
                <w:rFonts w:ascii="Calibri" w:eastAsia="Times New Roman" w:hAnsi="Calibri" w:cs="Times New Roman"/>
                <w:color w:val="1F4E79"/>
                <w:lang w:eastAsia="es-ES"/>
              </w:rPr>
              <w:t>.</w:t>
            </w:r>
          </w:p>
          <w:p w:rsidR="005A3F81" w:rsidRPr="005A3F81" w:rsidRDefault="005A3F81" w:rsidP="005A3F81">
            <w:pPr>
              <w:jc w:val="both"/>
              <w:rPr>
                <w:rFonts w:ascii="Calibri" w:eastAsia="Times New Roman" w:hAnsi="Calibri" w:cs="Times New Roman"/>
                <w:color w:val="1F4E79"/>
                <w:lang w:eastAsia="es-ES"/>
              </w:rPr>
            </w:pPr>
          </w:p>
          <w:p w:rsidR="005A3F81" w:rsidRPr="005A3F81" w:rsidRDefault="005A3F81" w:rsidP="005A3F81">
            <w:pPr>
              <w:numPr>
                <w:ilvl w:val="0"/>
                <w:numId w:val="4"/>
              </w:numPr>
              <w:ind w:right="-1"/>
              <w:jc w:val="both"/>
              <w:rPr>
                <w:rFonts w:ascii="Calibri" w:eastAsia="Times New Roman" w:hAnsi="Calibri" w:cs="Arial"/>
                <w:bCs/>
                <w:color w:val="1F4E79"/>
                <w:lang w:eastAsia="es-ES"/>
              </w:rPr>
            </w:pPr>
            <w:r w:rsidRPr="005A3F81">
              <w:rPr>
                <w:rFonts w:ascii="Calibri" w:eastAsia="Times New Roman" w:hAnsi="Calibri" w:cs="Times New Roman"/>
                <w:color w:val="1F4E79"/>
                <w:lang w:eastAsia="es-ES"/>
              </w:rPr>
              <w:t>M. MARTÍNEZ ESCAMILLA, P. SÁNCHEZ ÁLVAREZ (</w:t>
            </w:r>
            <w:proofErr w:type="spellStart"/>
            <w:r w:rsidRPr="005A3F81">
              <w:rPr>
                <w:rFonts w:ascii="Calibri" w:eastAsia="Times New Roman" w:hAnsi="Calibri" w:cs="Times New Roman"/>
                <w:color w:val="1F4E79"/>
                <w:lang w:eastAsia="es-ES"/>
              </w:rPr>
              <w:t>Coords</w:t>
            </w:r>
            <w:proofErr w:type="spellEnd"/>
            <w:r w:rsidRPr="005A3F81">
              <w:rPr>
                <w:rFonts w:ascii="Calibri" w:eastAsia="Times New Roman" w:hAnsi="Calibri" w:cs="Times New Roman"/>
                <w:color w:val="1F4E79"/>
                <w:lang w:eastAsia="es-ES"/>
              </w:rPr>
              <w:t xml:space="preserve">.): </w:t>
            </w:r>
            <w:r w:rsidRPr="005A3F81">
              <w:rPr>
                <w:rFonts w:ascii="Calibri" w:eastAsia="Times New Roman" w:hAnsi="Calibri" w:cs="Arial"/>
                <w:b/>
                <w:i/>
                <w:color w:val="1F4E79"/>
                <w:lang w:eastAsia="es-ES"/>
              </w:rPr>
              <w:t>Justicia restaurativa, mediación penal y penitenciaria: un renovado impulso</w:t>
            </w:r>
            <w:r w:rsidRPr="005A3F81">
              <w:rPr>
                <w:rFonts w:ascii="Calibri" w:eastAsia="Times New Roman" w:hAnsi="Calibri" w:cs="Arial"/>
                <w:color w:val="1F4E79"/>
                <w:lang w:eastAsia="es-ES"/>
              </w:rPr>
              <w:t xml:space="preserve">, </w:t>
            </w:r>
            <w:r w:rsidRPr="005A3F81">
              <w:rPr>
                <w:rFonts w:ascii="Calibri" w:eastAsia="Times New Roman" w:hAnsi="Calibri" w:cs="Arial"/>
                <w:bCs/>
                <w:color w:val="1F4E79"/>
                <w:lang w:eastAsia="es-ES"/>
              </w:rPr>
              <w:t xml:space="preserve">Colección de Mediación y Resolución de Conflictos, Ed. Instituto </w:t>
            </w:r>
            <w:proofErr w:type="spellStart"/>
            <w:r w:rsidRPr="005A3F81">
              <w:rPr>
                <w:rFonts w:ascii="Calibri" w:eastAsia="Times New Roman" w:hAnsi="Calibri" w:cs="Arial"/>
                <w:bCs/>
                <w:color w:val="1F4E79"/>
                <w:lang w:eastAsia="es-ES"/>
              </w:rPr>
              <w:t>Imedia</w:t>
            </w:r>
            <w:proofErr w:type="spellEnd"/>
            <w:r w:rsidRPr="005A3F81">
              <w:rPr>
                <w:rFonts w:ascii="Calibri" w:eastAsia="Times New Roman" w:hAnsi="Calibri" w:cs="Arial"/>
                <w:bCs/>
                <w:color w:val="1F4E79"/>
                <w:lang w:eastAsia="es-ES"/>
              </w:rPr>
              <w:t xml:space="preserve"> y Editorial Reus, Madrid, 2011, (398 pp.), ISBN 978-84-290-1681-9.</w:t>
            </w:r>
          </w:p>
          <w:p w:rsidR="005A3F81" w:rsidRPr="005A3F81" w:rsidRDefault="005A3F81" w:rsidP="005A3F81">
            <w:pPr>
              <w:tabs>
                <w:tab w:val="num" w:pos="720"/>
              </w:tabs>
              <w:ind w:right="-1"/>
              <w:jc w:val="both"/>
              <w:rPr>
                <w:rFonts w:ascii="Calibri" w:eastAsia="Times New Roman" w:hAnsi="Calibri" w:cs="Times New Roman"/>
                <w:color w:val="1F4E79"/>
                <w:lang w:eastAsia="es-ES"/>
              </w:rPr>
            </w:pPr>
          </w:p>
          <w:p w:rsidR="005A3F81" w:rsidRPr="005A3F81" w:rsidRDefault="005A3F81" w:rsidP="005A3F81">
            <w:pPr>
              <w:numPr>
                <w:ilvl w:val="0"/>
                <w:numId w:val="4"/>
              </w:numPr>
              <w:ind w:right="-1"/>
              <w:jc w:val="both"/>
              <w:rPr>
                <w:rFonts w:ascii="Calibri" w:eastAsia="Times New Roman" w:hAnsi="Calibri" w:cs="Arial"/>
                <w:color w:val="1F4E79"/>
                <w:lang w:eastAsia="es-ES"/>
              </w:rPr>
            </w:pPr>
            <w:r w:rsidRPr="005A3F81">
              <w:rPr>
                <w:rFonts w:ascii="Calibri" w:eastAsia="Times New Roman" w:hAnsi="Calibri" w:cs="Times New Roman"/>
                <w:color w:val="1F4E79"/>
                <w:lang w:eastAsia="es-ES"/>
              </w:rPr>
              <w:t xml:space="preserve">M. MARTÍNEZ ESCAMILLA, C. GARCÍA VALDÉS, A. CUERDA RIEZU, R. ALCÁCER GUIRAO, M. VALLE MARISCAL DE GANTE: </w:t>
            </w:r>
            <w:r w:rsidRPr="005A3F81">
              <w:rPr>
                <w:rFonts w:ascii="Calibri" w:eastAsia="Times New Roman" w:hAnsi="Calibri" w:cs="Arial"/>
                <w:b/>
                <w:i/>
                <w:color w:val="1F4E79"/>
                <w:lang w:eastAsia="es-ES"/>
              </w:rPr>
              <w:t xml:space="preserve">Estudios penales en homenaje a Enrique </w:t>
            </w:r>
            <w:proofErr w:type="spellStart"/>
            <w:proofErr w:type="gramStart"/>
            <w:r w:rsidRPr="005A3F81">
              <w:rPr>
                <w:rFonts w:ascii="Calibri" w:eastAsia="Times New Roman" w:hAnsi="Calibri" w:cs="Arial"/>
                <w:b/>
                <w:i/>
                <w:color w:val="1F4E79"/>
                <w:lang w:eastAsia="es-ES"/>
              </w:rPr>
              <w:t>Gimbernat</w:t>
            </w:r>
            <w:proofErr w:type="spellEnd"/>
            <w:r w:rsidRPr="005A3F81">
              <w:rPr>
                <w:rFonts w:ascii="Calibri" w:eastAsia="Times New Roman" w:hAnsi="Calibri" w:cs="Arial"/>
                <w:i/>
                <w:color w:val="1F4E79"/>
                <w:lang w:eastAsia="es-ES"/>
              </w:rPr>
              <w:t xml:space="preserve">, </w:t>
            </w:r>
            <w:r w:rsidRPr="005A3F81">
              <w:rPr>
                <w:rFonts w:ascii="Calibri" w:eastAsia="Times New Roman" w:hAnsi="Calibri" w:cs="Arial"/>
                <w:color w:val="1F4E79"/>
                <w:lang w:eastAsia="es-ES"/>
              </w:rPr>
              <w:t xml:space="preserve"> Tomo</w:t>
            </w:r>
            <w:proofErr w:type="gramEnd"/>
            <w:r w:rsidRPr="005A3F81">
              <w:rPr>
                <w:rFonts w:ascii="Calibri" w:eastAsia="Times New Roman" w:hAnsi="Calibri" w:cs="Arial"/>
                <w:color w:val="1F4E79"/>
                <w:lang w:eastAsia="es-ES"/>
              </w:rPr>
              <w:t xml:space="preserve"> I y II, Ed. </w:t>
            </w:r>
            <w:proofErr w:type="spellStart"/>
            <w:r w:rsidRPr="005A3F81">
              <w:rPr>
                <w:rFonts w:ascii="Calibri" w:eastAsia="Times New Roman" w:hAnsi="Calibri" w:cs="Arial"/>
                <w:color w:val="1F4E79"/>
                <w:lang w:eastAsia="es-ES"/>
              </w:rPr>
              <w:t>Edisofer</w:t>
            </w:r>
            <w:proofErr w:type="spellEnd"/>
            <w:r w:rsidRPr="005A3F81">
              <w:rPr>
                <w:rFonts w:ascii="Calibri" w:eastAsia="Times New Roman" w:hAnsi="Calibri" w:cs="Arial"/>
                <w:color w:val="1F4E79"/>
                <w:lang w:eastAsia="es-ES"/>
              </w:rPr>
              <w:t>, Madrid, 2008, Tomo I (1269 pp.), Tomo II (2462), ISBN (obra completa): 978-84-96261-49-5.</w:t>
            </w:r>
          </w:p>
          <w:p w:rsidR="005A3F81" w:rsidRPr="005A3F81" w:rsidRDefault="005A3F81" w:rsidP="005A3F81">
            <w:pPr>
              <w:ind w:left="708" w:right="-1"/>
              <w:jc w:val="both"/>
              <w:rPr>
                <w:rFonts w:ascii="Calibri" w:eastAsia="Times New Roman" w:hAnsi="Calibri" w:cs="Arial"/>
                <w:i/>
                <w:color w:val="1F4E79"/>
                <w:lang w:val="es-ES_tradnl" w:eastAsia="es-ES"/>
              </w:rPr>
            </w:pPr>
          </w:p>
          <w:p w:rsidR="005A3F81" w:rsidRPr="005A3F81" w:rsidRDefault="005A3F81" w:rsidP="005A3F81">
            <w:pPr>
              <w:keepNext/>
              <w:ind w:right="-1"/>
              <w:jc w:val="both"/>
              <w:outlineLvl w:val="0"/>
              <w:rPr>
                <w:rFonts w:ascii="Calibri" w:eastAsia="Times New Roman" w:hAnsi="Calibri" w:cs="Arial"/>
                <w:b/>
                <w:color w:val="1F4E79"/>
                <w:u w:val="single"/>
                <w:lang w:val="es-ES_tradnl" w:eastAsia="es-ES"/>
              </w:rPr>
            </w:pPr>
            <w:r w:rsidRPr="005A3F81">
              <w:rPr>
                <w:rFonts w:ascii="Calibri" w:eastAsia="Times New Roman" w:hAnsi="Calibri" w:cs="Arial"/>
                <w:b/>
                <w:color w:val="1F4E79"/>
                <w:u w:val="single"/>
                <w:lang w:val="es-ES_tradnl" w:eastAsia="es-ES"/>
              </w:rPr>
              <w:t>3. ARTÍCULOS CIENTÍFICOS EN REVISTAS, LIBROS COLECTIVOS Y CAPÍTULOS DE LIBROS</w:t>
            </w:r>
          </w:p>
          <w:p w:rsidR="005A3F81" w:rsidRPr="005A3F81" w:rsidRDefault="005A3F81" w:rsidP="005A3F81">
            <w:pPr>
              <w:rPr>
                <w:rFonts w:ascii="Calibri" w:eastAsia="Times New Roman" w:hAnsi="Calibri" w:cs="Times New Roman"/>
                <w:color w:val="1F4E79"/>
                <w:lang w:val="es-ES_tradnl" w:eastAsia="es-ES"/>
              </w:rPr>
            </w:pPr>
          </w:p>
          <w:p w:rsidR="005A3F81" w:rsidRPr="005A3F81" w:rsidRDefault="005A3F81" w:rsidP="005A3F81">
            <w:pPr>
              <w:numPr>
                <w:ilvl w:val="0"/>
                <w:numId w:val="5"/>
              </w:numPr>
              <w:spacing w:before="120" w:after="100" w:afterAutospacing="1"/>
              <w:ind w:left="584" w:hanging="357"/>
              <w:jc w:val="both"/>
              <w:rPr>
                <w:rFonts w:ascii="Calibri" w:eastAsia="Times New Roman" w:hAnsi="Calibri" w:cs="Times New Roman"/>
                <w:color w:val="1F4E79"/>
                <w:lang w:eastAsia="es-ES"/>
              </w:rPr>
            </w:pPr>
            <w:r w:rsidRPr="005A3F81">
              <w:rPr>
                <w:rFonts w:ascii="Calibri" w:eastAsia="Times New Roman" w:hAnsi="Calibri" w:cs="FilosofiaRegular"/>
                <w:color w:val="1F4E79"/>
                <w:lang w:eastAsia="es-ES"/>
              </w:rPr>
              <w:t xml:space="preserve">MARTÍNEZ ESCAMILLA, M: </w:t>
            </w:r>
            <w:r w:rsidRPr="005A3F81">
              <w:rPr>
                <w:rFonts w:ascii="Calibri" w:eastAsia="Times New Roman" w:hAnsi="Calibri" w:cs="FilosofiaRegular"/>
                <w:b/>
                <w:color w:val="1F4E79"/>
                <w:lang w:eastAsia="es-ES"/>
              </w:rPr>
              <w:t>“</w:t>
            </w:r>
            <w:r w:rsidRPr="005A3F81">
              <w:rPr>
                <w:rFonts w:ascii="Calibri" w:eastAsia="Times New Roman" w:hAnsi="Calibri" w:cs="Times New Roman"/>
                <w:b/>
                <w:color w:val="1F4E79"/>
                <w:lang w:eastAsia="es-ES"/>
              </w:rPr>
              <w:t>La venta ambulante en los delitos contra la propiedad intelectual e industrial Régimen jurídico, política criminal y realidad del “top manta”</w:t>
            </w:r>
            <w:r w:rsidRPr="005A3F81">
              <w:rPr>
                <w:rFonts w:ascii="Calibri" w:eastAsia="Times New Roman" w:hAnsi="Calibri" w:cs="Times New Roman"/>
                <w:color w:val="1F4E79"/>
                <w:lang w:eastAsia="es-ES"/>
              </w:rPr>
              <w:t>.  </w:t>
            </w:r>
            <w:proofErr w:type="spellStart"/>
            <w:r w:rsidRPr="005A3F81">
              <w:rPr>
                <w:rFonts w:ascii="Calibri" w:eastAsia="Times New Roman" w:hAnsi="Calibri" w:cs="Times New Roman"/>
                <w:i/>
                <w:iCs/>
                <w:color w:val="1F4E79"/>
                <w:lang w:eastAsia="es-ES"/>
              </w:rPr>
              <w:t>Indret</w:t>
            </w:r>
            <w:proofErr w:type="spellEnd"/>
            <w:r w:rsidRPr="005A3F81">
              <w:rPr>
                <w:rFonts w:ascii="Calibri" w:eastAsia="Times New Roman" w:hAnsi="Calibri" w:cs="Times New Roman"/>
                <w:i/>
                <w:iCs/>
                <w:color w:val="1F4E79"/>
                <w:lang w:eastAsia="es-ES"/>
              </w:rPr>
              <w:t xml:space="preserve"> Penal,</w:t>
            </w:r>
            <w:r w:rsidRPr="005A3F81">
              <w:rPr>
                <w:rFonts w:ascii="Calibri" w:eastAsia="Times New Roman" w:hAnsi="Calibri" w:cs="Times New Roman"/>
                <w:color w:val="1F4E79"/>
                <w:lang w:eastAsia="es-ES"/>
              </w:rPr>
              <w:t> (1/2018), 1-37.</w:t>
            </w:r>
          </w:p>
          <w:p w:rsidR="005A3F81" w:rsidRPr="005A3F81" w:rsidRDefault="005A3F81" w:rsidP="005A3F81">
            <w:pPr>
              <w:numPr>
                <w:ilvl w:val="0"/>
                <w:numId w:val="5"/>
              </w:numPr>
              <w:spacing w:before="120" w:after="100" w:afterAutospacing="1"/>
              <w:ind w:left="584" w:hanging="357"/>
              <w:jc w:val="both"/>
              <w:rPr>
                <w:rFonts w:ascii="Calibri" w:eastAsia="Times New Roman" w:hAnsi="Calibri" w:cs="Times New Roman"/>
                <w:color w:val="1F4E79"/>
                <w:lang w:eastAsia="es-ES"/>
              </w:rPr>
            </w:pPr>
            <w:r w:rsidRPr="005A3F81">
              <w:rPr>
                <w:rFonts w:ascii="Calibri" w:eastAsia="Times New Roman" w:hAnsi="Calibri" w:cs="FilosofiaRegular"/>
                <w:color w:val="1F4E79"/>
                <w:lang w:eastAsia="es-ES"/>
              </w:rPr>
              <w:t xml:space="preserve">MARTÍNEZ ESCAMILLA, M: </w:t>
            </w:r>
            <w:r w:rsidRPr="005A3F81">
              <w:rPr>
                <w:rFonts w:ascii="Calibri" w:eastAsia="Times New Roman" w:hAnsi="Calibri" w:cs="Times New Roman"/>
                <w:b/>
                <w:color w:val="1F4E79"/>
                <w:lang w:eastAsia="es-ES"/>
              </w:rPr>
              <w:t>Derecho penal y exclusión social. El "top mata" en los delitos contra la propiedad intelectual e industrial</w:t>
            </w:r>
            <w:r w:rsidRPr="005A3F81">
              <w:rPr>
                <w:rFonts w:ascii="Calibri" w:eastAsia="Times New Roman" w:hAnsi="Calibri" w:cs="Times New Roman"/>
                <w:color w:val="1F4E79"/>
                <w:lang w:eastAsia="es-ES"/>
              </w:rPr>
              <w:t xml:space="preserve">, en: De la Cuesta, et. </w:t>
            </w:r>
            <w:proofErr w:type="spellStart"/>
            <w:r w:rsidRPr="005A3F81">
              <w:rPr>
                <w:rFonts w:ascii="Calibri" w:eastAsia="Times New Roman" w:hAnsi="Calibri" w:cs="Times New Roman"/>
                <w:color w:val="1F4E79"/>
                <w:lang w:eastAsia="es-ES"/>
              </w:rPr>
              <w:t>all</w:t>
            </w:r>
            <w:proofErr w:type="spellEnd"/>
            <w:r w:rsidRPr="005A3F81">
              <w:rPr>
                <w:rFonts w:ascii="Calibri" w:eastAsia="Times New Roman" w:hAnsi="Calibri" w:cs="Times New Roman"/>
                <w:color w:val="1F4E79"/>
                <w:lang w:eastAsia="es-ES"/>
              </w:rPr>
              <w:t xml:space="preserve"> (</w:t>
            </w:r>
            <w:proofErr w:type="spellStart"/>
            <w:r w:rsidRPr="005A3F81">
              <w:rPr>
                <w:rFonts w:ascii="Calibri" w:eastAsia="Times New Roman" w:hAnsi="Calibri" w:cs="Times New Roman"/>
                <w:color w:val="1F4E79"/>
                <w:lang w:eastAsia="es-ES"/>
              </w:rPr>
              <w:t>Coords</w:t>
            </w:r>
            <w:proofErr w:type="spellEnd"/>
            <w:r w:rsidRPr="005A3F81">
              <w:rPr>
                <w:rFonts w:ascii="Calibri" w:eastAsia="Times New Roman" w:hAnsi="Calibri" w:cs="Times New Roman"/>
                <w:color w:val="1F4E79"/>
                <w:lang w:eastAsia="es-ES"/>
              </w:rPr>
              <w:t xml:space="preserve">.), </w:t>
            </w:r>
            <w:proofErr w:type="spellStart"/>
            <w:r w:rsidRPr="005A3F81">
              <w:rPr>
                <w:rFonts w:ascii="Calibri" w:eastAsia="Times New Roman" w:hAnsi="Calibri" w:cs="Times New Roman"/>
                <w:i/>
                <w:iCs/>
                <w:color w:val="1F4E79"/>
                <w:lang w:eastAsia="es-ES"/>
              </w:rPr>
              <w:t>Liber</w:t>
            </w:r>
            <w:proofErr w:type="spellEnd"/>
            <w:r w:rsidRPr="005A3F81">
              <w:rPr>
                <w:rFonts w:ascii="Calibri" w:eastAsia="Times New Roman" w:hAnsi="Calibri" w:cs="Times New Roman"/>
                <w:i/>
                <w:iCs/>
                <w:color w:val="1F4E79"/>
                <w:lang w:eastAsia="es-ES"/>
              </w:rPr>
              <w:t xml:space="preserve"> </w:t>
            </w:r>
            <w:proofErr w:type="spellStart"/>
            <w:r w:rsidRPr="005A3F81">
              <w:rPr>
                <w:rFonts w:ascii="Calibri" w:eastAsia="Times New Roman" w:hAnsi="Calibri" w:cs="Times New Roman"/>
                <w:i/>
                <w:iCs/>
                <w:color w:val="1F4E79"/>
                <w:lang w:eastAsia="es-ES"/>
              </w:rPr>
              <w:t>Amicorum</w:t>
            </w:r>
            <w:proofErr w:type="spellEnd"/>
            <w:r w:rsidRPr="005A3F81">
              <w:rPr>
                <w:rFonts w:ascii="Calibri" w:eastAsia="Times New Roman" w:hAnsi="Calibri" w:cs="Times New Roman"/>
                <w:i/>
                <w:iCs/>
                <w:color w:val="1F4E79"/>
                <w:lang w:eastAsia="es-ES"/>
              </w:rPr>
              <w:t xml:space="preserve">. Estudios Jurídicos en Homenaje al Prof. Dr. Dr. </w:t>
            </w:r>
            <w:proofErr w:type="spellStart"/>
            <w:r w:rsidRPr="005A3F81">
              <w:rPr>
                <w:rFonts w:ascii="Calibri" w:eastAsia="Times New Roman" w:hAnsi="Calibri" w:cs="Times New Roman"/>
                <w:i/>
                <w:iCs/>
                <w:color w:val="1F4E79"/>
                <w:lang w:eastAsia="es-ES"/>
              </w:rPr>
              <w:t>h.c</w:t>
            </w:r>
            <w:proofErr w:type="spellEnd"/>
            <w:r w:rsidRPr="005A3F81">
              <w:rPr>
                <w:rFonts w:ascii="Calibri" w:eastAsia="Times New Roman" w:hAnsi="Calibri" w:cs="Times New Roman"/>
                <w:i/>
                <w:iCs/>
                <w:color w:val="1F4E79"/>
                <w:lang w:eastAsia="es-ES"/>
              </w:rPr>
              <w:t xml:space="preserve">. Juan Mª. </w:t>
            </w:r>
            <w:proofErr w:type="spellStart"/>
            <w:r w:rsidRPr="005A3F81">
              <w:rPr>
                <w:rFonts w:ascii="Calibri" w:eastAsia="Times New Roman" w:hAnsi="Calibri" w:cs="Times New Roman"/>
                <w:i/>
                <w:iCs/>
                <w:color w:val="1F4E79"/>
                <w:lang w:eastAsia="es-ES"/>
              </w:rPr>
              <w:t>Terradillos</w:t>
            </w:r>
            <w:proofErr w:type="spellEnd"/>
            <w:r w:rsidRPr="005A3F81">
              <w:rPr>
                <w:rFonts w:ascii="Calibri" w:eastAsia="Times New Roman" w:hAnsi="Calibri" w:cs="Times New Roman"/>
                <w:i/>
                <w:iCs/>
                <w:color w:val="1F4E79"/>
                <w:lang w:eastAsia="es-ES"/>
              </w:rPr>
              <w:t xml:space="preserve"> </w:t>
            </w:r>
            <w:proofErr w:type="spellStart"/>
            <w:r w:rsidRPr="005A3F81">
              <w:rPr>
                <w:rFonts w:ascii="Calibri" w:eastAsia="Times New Roman" w:hAnsi="Calibri" w:cs="Times New Roman"/>
                <w:i/>
                <w:iCs/>
                <w:color w:val="1F4E79"/>
                <w:lang w:eastAsia="es-ES"/>
              </w:rPr>
              <w:t>Basoco</w:t>
            </w:r>
            <w:proofErr w:type="spellEnd"/>
            <w:r w:rsidRPr="005A3F81">
              <w:rPr>
                <w:rFonts w:ascii="Calibri" w:eastAsia="Times New Roman" w:hAnsi="Calibri" w:cs="Times New Roman"/>
                <w:i/>
                <w:iCs/>
                <w:color w:val="1F4E79"/>
                <w:lang w:eastAsia="es-ES"/>
              </w:rPr>
              <w:t xml:space="preserve">. </w:t>
            </w:r>
            <w:proofErr w:type="spellStart"/>
            <w:proofErr w:type="gramStart"/>
            <w:r w:rsidRPr="005A3F81">
              <w:rPr>
                <w:rFonts w:ascii="Calibri" w:eastAsia="Times New Roman" w:hAnsi="Calibri" w:cs="Times New Roman"/>
                <w:color w:val="1F4E79"/>
                <w:lang w:eastAsia="es-ES"/>
              </w:rPr>
              <w:t>Valencia:Tirant</w:t>
            </w:r>
            <w:proofErr w:type="spellEnd"/>
            <w:proofErr w:type="gramEnd"/>
            <w:r w:rsidRPr="005A3F81">
              <w:rPr>
                <w:rFonts w:ascii="Calibri" w:eastAsia="Times New Roman" w:hAnsi="Calibri" w:cs="Times New Roman"/>
                <w:color w:val="1F4E79"/>
                <w:lang w:eastAsia="es-ES"/>
              </w:rPr>
              <w:t xml:space="preserve"> lo Blanch, pp. 637-652.</w:t>
            </w:r>
          </w:p>
          <w:p w:rsidR="005A3F81" w:rsidRPr="005A3F81" w:rsidRDefault="005A3F81" w:rsidP="005A3F81">
            <w:pPr>
              <w:numPr>
                <w:ilvl w:val="0"/>
                <w:numId w:val="5"/>
              </w:numPr>
              <w:spacing w:before="120"/>
              <w:jc w:val="both"/>
              <w:rPr>
                <w:rFonts w:ascii="Calibri" w:eastAsia="Times New Roman" w:hAnsi="Calibri" w:cs="Times New Roman"/>
                <w:color w:val="1F4E79"/>
                <w:lang w:eastAsia="es-ES"/>
              </w:rPr>
            </w:pPr>
            <w:r w:rsidRPr="005A3F81">
              <w:rPr>
                <w:rFonts w:ascii="Calibri" w:eastAsia="Times New Roman" w:hAnsi="Calibri" w:cs="FilosofiaRegular"/>
                <w:color w:val="1F4E79"/>
                <w:lang w:eastAsia="es-ES"/>
              </w:rPr>
              <w:t xml:space="preserve">MARTÍNEZ ESCAMILLA, M: </w:t>
            </w:r>
            <w:r w:rsidRPr="005A3F81">
              <w:rPr>
                <w:rFonts w:ascii="Calibri" w:eastAsia="Times New Roman" w:hAnsi="Calibri" w:cs="Times New Roman"/>
                <w:color w:val="1F4E79"/>
                <w:lang w:eastAsia="es-ES"/>
              </w:rPr>
              <w:t xml:space="preserve">Margarita Martínez Escamilla: </w:t>
            </w:r>
            <w:r w:rsidRPr="005A3F81">
              <w:rPr>
                <w:rFonts w:ascii="Calibri" w:eastAsia="Times New Roman" w:hAnsi="Calibri" w:cs="Times New Roman"/>
                <w:b/>
                <w:color w:val="1F4E79"/>
                <w:shd w:val="clear" w:color="auto" w:fill="DEEAF6"/>
                <w:lang w:eastAsia="es-ES"/>
              </w:rPr>
              <w:t>“Fronteras sin derechos. Las “devoluciones en caliente””.</w:t>
            </w:r>
            <w:r w:rsidRPr="005A3F81">
              <w:rPr>
                <w:rFonts w:ascii="Calibri" w:eastAsia="Times New Roman" w:hAnsi="Calibri" w:cs="Times New Roman"/>
                <w:color w:val="1F4E79"/>
                <w:lang w:eastAsia="es-ES"/>
              </w:rPr>
              <w:t xml:space="preserve"> En Ana López-Sala y </w:t>
            </w:r>
            <w:proofErr w:type="spellStart"/>
            <w:r w:rsidRPr="005A3F81">
              <w:rPr>
                <w:rFonts w:ascii="Calibri" w:eastAsia="Times New Roman" w:hAnsi="Calibri" w:cs="Times New Roman"/>
                <w:color w:val="1F4E79"/>
                <w:lang w:eastAsia="es-ES"/>
              </w:rPr>
              <w:t>Dirk</w:t>
            </w:r>
            <w:proofErr w:type="spellEnd"/>
            <w:r w:rsidRPr="005A3F81">
              <w:rPr>
                <w:rFonts w:ascii="Calibri" w:eastAsia="Times New Roman" w:hAnsi="Calibri" w:cs="Times New Roman"/>
                <w:color w:val="1F4E79"/>
                <w:lang w:eastAsia="es-ES"/>
              </w:rPr>
              <w:t xml:space="preserve"> </w:t>
            </w:r>
            <w:proofErr w:type="spellStart"/>
            <w:r w:rsidRPr="005A3F81">
              <w:rPr>
                <w:rFonts w:ascii="Calibri" w:eastAsia="Times New Roman" w:hAnsi="Calibri" w:cs="Times New Roman"/>
                <w:color w:val="1F4E79"/>
                <w:lang w:eastAsia="es-ES"/>
              </w:rPr>
              <w:t>Godenau</w:t>
            </w:r>
            <w:proofErr w:type="spellEnd"/>
            <w:r w:rsidRPr="005A3F81">
              <w:rPr>
                <w:rFonts w:ascii="Calibri" w:eastAsia="Times New Roman" w:hAnsi="Calibri" w:cs="Times New Roman"/>
                <w:color w:val="1F4E79"/>
                <w:lang w:eastAsia="es-ES"/>
              </w:rPr>
              <w:t xml:space="preserve"> (</w:t>
            </w:r>
            <w:proofErr w:type="spellStart"/>
            <w:r w:rsidRPr="005A3F81">
              <w:rPr>
                <w:rFonts w:ascii="Calibri" w:eastAsia="Times New Roman" w:hAnsi="Calibri" w:cs="Times New Roman"/>
                <w:color w:val="1F4E79"/>
                <w:lang w:eastAsia="es-ES"/>
              </w:rPr>
              <w:t>Coords</w:t>
            </w:r>
            <w:proofErr w:type="spellEnd"/>
            <w:r w:rsidRPr="005A3F81">
              <w:rPr>
                <w:rFonts w:ascii="Calibri" w:eastAsia="Times New Roman" w:hAnsi="Calibri" w:cs="Times New Roman"/>
                <w:b/>
                <w:color w:val="1F4E79"/>
                <w:lang w:eastAsia="es-ES"/>
              </w:rPr>
              <w:t xml:space="preserve">.): </w:t>
            </w:r>
            <w:r w:rsidRPr="005A3F81">
              <w:rPr>
                <w:rFonts w:ascii="Calibri" w:eastAsia="Times New Roman" w:hAnsi="Calibri" w:cs="Times New Roman"/>
                <w:i/>
                <w:color w:val="1F4E79"/>
                <w:shd w:val="clear" w:color="auto" w:fill="E2EFD9"/>
                <w:lang w:eastAsia="es-ES"/>
              </w:rPr>
              <w:t>Estados de contención, estados de detención. El control de la inmigración irregular en España</w:t>
            </w:r>
            <w:r w:rsidRPr="005A3F81">
              <w:rPr>
                <w:rFonts w:ascii="Calibri" w:eastAsia="Times New Roman" w:hAnsi="Calibri" w:cs="Times New Roman"/>
                <w:color w:val="1F4E79"/>
                <w:lang w:eastAsia="es-ES"/>
              </w:rPr>
              <w:t xml:space="preserve">, Ed. </w:t>
            </w:r>
            <w:proofErr w:type="spellStart"/>
            <w:r w:rsidRPr="005A3F81">
              <w:rPr>
                <w:rFonts w:ascii="Calibri" w:eastAsia="Times New Roman" w:hAnsi="Calibri" w:cs="Times New Roman"/>
                <w:color w:val="1F4E79"/>
                <w:lang w:eastAsia="es-ES"/>
              </w:rPr>
              <w:t>Anthropos</w:t>
            </w:r>
            <w:proofErr w:type="spellEnd"/>
            <w:r w:rsidRPr="005A3F81">
              <w:rPr>
                <w:rFonts w:ascii="Calibri" w:eastAsia="Times New Roman" w:hAnsi="Calibri" w:cs="Times New Roman"/>
                <w:color w:val="1F4E79"/>
                <w:lang w:eastAsia="es-ES"/>
              </w:rPr>
              <w:t>, Grupo Editorial Siglo XXI, 2017, pp. 54-74.</w:t>
            </w:r>
          </w:p>
          <w:p w:rsidR="005A3F81" w:rsidRPr="005A3F81" w:rsidRDefault="005A3F81" w:rsidP="005A3F81">
            <w:pPr>
              <w:spacing w:before="120"/>
              <w:ind w:left="588"/>
              <w:jc w:val="both"/>
              <w:rPr>
                <w:rFonts w:ascii="Calibri" w:eastAsia="Times New Roman" w:hAnsi="Calibri" w:cs="Times New Roman"/>
                <w:color w:val="1F4E79"/>
                <w:lang w:eastAsia="es-ES"/>
              </w:rPr>
            </w:pPr>
          </w:p>
          <w:p w:rsidR="005A3F81" w:rsidRPr="005A3F81" w:rsidRDefault="005A3F81" w:rsidP="005A3F81">
            <w:pPr>
              <w:numPr>
                <w:ilvl w:val="0"/>
                <w:numId w:val="5"/>
              </w:numPr>
              <w:jc w:val="both"/>
              <w:rPr>
                <w:rFonts w:ascii="Calibri" w:eastAsia="Times New Roman" w:hAnsi="Calibri" w:cs="Times New Roman"/>
                <w:color w:val="1F4E79"/>
                <w:lang w:eastAsia="es-ES"/>
              </w:rPr>
            </w:pPr>
            <w:r w:rsidRPr="005A3F81">
              <w:rPr>
                <w:rFonts w:ascii="Calibri" w:eastAsia="Times New Roman" w:hAnsi="Calibri" w:cs="FilosofiaRegular"/>
                <w:color w:val="1F4E79"/>
                <w:lang w:eastAsia="es-ES"/>
              </w:rPr>
              <w:t>MARTÍNEZ ESCAMILLA, M</w:t>
            </w:r>
            <w:proofErr w:type="gramStart"/>
            <w:r w:rsidRPr="005A3F81">
              <w:rPr>
                <w:rFonts w:ascii="Calibri" w:eastAsia="Times New Roman" w:hAnsi="Calibri" w:cs="FilosofiaRegular"/>
                <w:color w:val="1F4E79"/>
                <w:lang w:eastAsia="es-ES"/>
              </w:rPr>
              <w:t xml:space="preserve">: </w:t>
            </w:r>
            <w:r w:rsidRPr="005A3F81">
              <w:rPr>
                <w:rFonts w:ascii="Calibri" w:eastAsia="Times New Roman" w:hAnsi="Calibri" w:cs="Times New Roman"/>
                <w:color w:val="1F4E79"/>
                <w:lang w:eastAsia="es-ES"/>
              </w:rPr>
              <w:t>:</w:t>
            </w:r>
            <w:proofErr w:type="gramEnd"/>
            <w:r w:rsidRPr="005A3F81">
              <w:rPr>
                <w:rFonts w:ascii="Calibri" w:eastAsia="Times New Roman" w:hAnsi="Calibri" w:cs="Times New Roman"/>
                <w:color w:val="1F4E79"/>
                <w:lang w:eastAsia="es-ES"/>
              </w:rPr>
              <w:t xml:space="preserve"> </w:t>
            </w:r>
            <w:r w:rsidRPr="005A3F81">
              <w:rPr>
                <w:rFonts w:ascii="Calibri" w:eastAsia="Times New Roman" w:hAnsi="Calibri" w:cs="Times New Roman"/>
                <w:b/>
                <w:color w:val="1F4E79"/>
                <w:shd w:val="clear" w:color="auto" w:fill="D9E2F3"/>
                <w:lang w:eastAsia="es-ES"/>
              </w:rPr>
              <w:t>“Fronteras, derechos humanos y quiebra del Estado de Derecho”</w:t>
            </w:r>
            <w:r w:rsidRPr="005A3F81">
              <w:rPr>
                <w:rFonts w:ascii="Calibri" w:eastAsia="Times New Roman" w:hAnsi="Calibri" w:cs="Times New Roman"/>
                <w:color w:val="1F4E79"/>
                <w:lang w:eastAsia="es-ES"/>
              </w:rPr>
              <w:t xml:space="preserve">, en Jesús María Silva Sánchez et. al. </w:t>
            </w:r>
            <w:r w:rsidRPr="005A3F81">
              <w:rPr>
                <w:rFonts w:ascii="Calibri" w:eastAsia="Times New Roman" w:hAnsi="Calibri" w:cs="Times New Roman"/>
                <w:color w:val="1F4E79"/>
                <w:lang w:eastAsia="es-ES"/>
              </w:rPr>
              <w:lastRenderedPageBreak/>
              <w:t>(</w:t>
            </w:r>
            <w:proofErr w:type="spellStart"/>
            <w:r w:rsidRPr="005A3F81">
              <w:rPr>
                <w:rFonts w:ascii="Calibri" w:eastAsia="Times New Roman" w:hAnsi="Calibri" w:cs="Times New Roman"/>
                <w:color w:val="1F4E79"/>
                <w:lang w:eastAsia="es-ES"/>
              </w:rPr>
              <w:t>Coords</w:t>
            </w:r>
            <w:proofErr w:type="spellEnd"/>
            <w:r w:rsidRPr="005A3F81">
              <w:rPr>
                <w:rFonts w:ascii="Calibri" w:eastAsia="Times New Roman" w:hAnsi="Calibri" w:cs="Times New Roman"/>
                <w:color w:val="1F4E79"/>
                <w:lang w:eastAsia="es-ES"/>
              </w:rPr>
              <w:t xml:space="preserve">.), </w:t>
            </w:r>
            <w:r w:rsidRPr="005A3F81">
              <w:rPr>
                <w:rFonts w:ascii="Calibri" w:eastAsia="Times New Roman" w:hAnsi="Calibri" w:cs="Times New Roman"/>
                <w:i/>
                <w:color w:val="1F4E79"/>
                <w:shd w:val="clear" w:color="auto" w:fill="E2EFD9"/>
                <w:lang w:eastAsia="es-ES"/>
              </w:rPr>
              <w:t>Estudios de Derecho Penal. Homenaje al profesor Santiago Mir Puig</w:t>
            </w:r>
            <w:r w:rsidRPr="005A3F81">
              <w:rPr>
                <w:rFonts w:ascii="Calibri" w:eastAsia="Times New Roman" w:hAnsi="Calibri" w:cs="Times New Roman"/>
                <w:color w:val="1F4E79"/>
                <w:shd w:val="clear" w:color="auto" w:fill="E2EFD9"/>
                <w:lang w:eastAsia="es-ES"/>
              </w:rPr>
              <w:t>,</w:t>
            </w:r>
            <w:r w:rsidRPr="005A3F81">
              <w:rPr>
                <w:rFonts w:ascii="Calibri" w:eastAsia="Times New Roman" w:hAnsi="Calibri" w:cs="Times New Roman"/>
                <w:color w:val="1F4E79"/>
                <w:lang w:eastAsia="es-ES"/>
              </w:rPr>
              <w:t xml:space="preserve"> ed. </w:t>
            </w:r>
            <w:proofErr w:type="spellStart"/>
            <w:r w:rsidRPr="005A3F81">
              <w:rPr>
                <w:rFonts w:ascii="Calibri" w:eastAsia="Times New Roman" w:hAnsi="Calibri" w:cs="Times New Roman"/>
                <w:color w:val="1F4E79"/>
                <w:lang w:eastAsia="es-ES"/>
              </w:rPr>
              <w:t>BdF</w:t>
            </w:r>
            <w:proofErr w:type="spellEnd"/>
            <w:r w:rsidRPr="005A3F81">
              <w:rPr>
                <w:rFonts w:ascii="Calibri" w:eastAsia="Times New Roman" w:hAnsi="Calibri" w:cs="Times New Roman"/>
                <w:color w:val="1F4E79"/>
                <w:lang w:eastAsia="es-ES"/>
              </w:rPr>
              <w:t>, Buenos Aires, 2017, pp. 129-142</w:t>
            </w:r>
          </w:p>
          <w:p w:rsidR="005A3F81" w:rsidRPr="005A3F81" w:rsidRDefault="005A3F81" w:rsidP="005A3F81">
            <w:pPr>
              <w:ind w:left="588"/>
              <w:rPr>
                <w:rFonts w:ascii="Times New Roman" w:eastAsia="Times New Roman" w:hAnsi="Times New Roman" w:cs="Times New Roman"/>
                <w:color w:val="FF0000"/>
                <w:sz w:val="20"/>
                <w:szCs w:val="20"/>
                <w:lang w:eastAsia="es-ES"/>
              </w:rPr>
            </w:pPr>
          </w:p>
          <w:p w:rsidR="005A3F81" w:rsidRPr="005A3F81" w:rsidRDefault="005A3F81" w:rsidP="005A3F81">
            <w:pPr>
              <w:numPr>
                <w:ilvl w:val="1"/>
                <w:numId w:val="1"/>
              </w:numPr>
              <w:rPr>
                <w:rFonts w:ascii="Calibri" w:eastAsia="Times New Roman" w:hAnsi="Calibri" w:cs="Arial"/>
                <w:color w:val="1F4E79"/>
                <w:lang w:eastAsia="es-ES"/>
              </w:rPr>
            </w:pPr>
            <w:r w:rsidRPr="005A3F81">
              <w:rPr>
                <w:rFonts w:ascii="Calibri" w:eastAsia="Times New Roman" w:hAnsi="Calibri" w:cs="FilosofiaRegular"/>
                <w:color w:val="1F4E79"/>
                <w:lang w:eastAsia="es-ES"/>
              </w:rPr>
              <w:t>MARTÍNEZ ESCAMILLA, M: “</w:t>
            </w:r>
            <w:r w:rsidRPr="005A3F81">
              <w:rPr>
                <w:rFonts w:ascii="Times New Roman" w:eastAsia="Times New Roman" w:hAnsi="Times New Roman" w:cs="Times New Roman"/>
                <w:i/>
                <w:iCs/>
                <w:sz w:val="20"/>
                <w:szCs w:val="20"/>
                <w:lang w:eastAsia="es-ES"/>
              </w:rPr>
              <w:t xml:space="preserve">Los CIE: Desproporcionalidad jurídica e ilegitimidad ética”, </w:t>
            </w:r>
            <w:proofErr w:type="gramStart"/>
            <w:r w:rsidRPr="005A3F81">
              <w:rPr>
                <w:rFonts w:ascii="Times New Roman" w:eastAsia="Times New Roman" w:hAnsi="Times New Roman" w:cs="Times New Roman"/>
                <w:i/>
                <w:iCs/>
                <w:sz w:val="20"/>
                <w:szCs w:val="20"/>
                <w:lang w:eastAsia="es-ES"/>
              </w:rPr>
              <w:t>en .</w:t>
            </w:r>
            <w:proofErr w:type="gramEnd"/>
            <w:r w:rsidRPr="005A3F81">
              <w:rPr>
                <w:rFonts w:ascii="Calibri" w:eastAsia="Times New Roman" w:hAnsi="Calibri" w:cs="FilosofiaRegular"/>
                <w:color w:val="1F4E79"/>
                <w:lang w:eastAsia="es-ES"/>
              </w:rPr>
              <w:t>“</w:t>
            </w:r>
            <w:r w:rsidRPr="005A3F81">
              <w:rPr>
                <w:rFonts w:ascii="Calibri" w:eastAsia="Times New Roman" w:hAnsi="Calibri" w:cs="FilosofiaRegular"/>
                <w:b/>
                <w:color w:val="1F4E79"/>
                <w:lang w:eastAsia="es-ES"/>
              </w:rPr>
              <w:t>Centros de Internamiento de extranjeros: estado de la cuestión y perspectivas de futuro</w:t>
            </w:r>
            <w:r w:rsidRPr="005A3F81">
              <w:rPr>
                <w:rFonts w:ascii="Calibri" w:eastAsia="Times New Roman" w:hAnsi="Calibri" w:cs="FilosofiaRegular"/>
                <w:color w:val="1F4E79"/>
                <w:lang w:eastAsia="es-ES"/>
              </w:rPr>
              <w:t xml:space="preserve">”, en </w:t>
            </w:r>
            <w:r w:rsidRPr="005A3F81">
              <w:rPr>
                <w:rFonts w:ascii="Calibri" w:eastAsia="Times New Roman" w:hAnsi="Calibri" w:cs="FilosofiaRegular"/>
                <w:i/>
                <w:color w:val="1F4E79"/>
                <w:lang w:eastAsia="es-ES"/>
              </w:rPr>
              <w:t>Revista Electrónica de Ciencia Penal y Criminología</w:t>
            </w:r>
            <w:r w:rsidRPr="005A3F81">
              <w:rPr>
                <w:rFonts w:ascii="Calibri" w:eastAsia="Times New Roman" w:hAnsi="Calibri" w:cs="FilosofiaRegular"/>
                <w:color w:val="1F4E79"/>
                <w:lang w:eastAsia="es-ES"/>
              </w:rPr>
              <w:t xml:space="preserve">, 18-23 (2016), </w:t>
            </w:r>
            <w:r w:rsidRPr="005A3F81">
              <w:rPr>
                <w:rFonts w:ascii="Calibri" w:eastAsia="Times New Roman" w:hAnsi="Calibri" w:cs="Arial"/>
                <w:color w:val="1F4E79"/>
                <w:lang w:eastAsia="es-ES"/>
              </w:rPr>
              <w:t>ISSN 1695-0194, (38 pp.).</w:t>
            </w:r>
          </w:p>
          <w:p w:rsidR="005A3F81" w:rsidRPr="005A3F81" w:rsidRDefault="005A3F81" w:rsidP="005A3F81">
            <w:pPr>
              <w:tabs>
                <w:tab w:val="left" w:pos="567"/>
                <w:tab w:val="left" w:pos="1560"/>
                <w:tab w:val="left" w:pos="9639"/>
                <w:tab w:val="left" w:pos="9923"/>
                <w:tab w:val="left" w:pos="10065"/>
              </w:tabs>
              <w:autoSpaceDE w:val="0"/>
              <w:autoSpaceDN w:val="0"/>
              <w:adjustRightInd w:val="0"/>
              <w:spacing w:before="120" w:after="120"/>
              <w:ind w:left="588" w:right="140"/>
              <w:jc w:val="both"/>
              <w:rPr>
                <w:rFonts w:ascii="Calibri" w:eastAsia="Times New Roman" w:hAnsi="Calibri" w:cs="FilosofiaRegular"/>
                <w:color w:val="1F4E79"/>
                <w:lang w:eastAsia="es-ES"/>
              </w:rPr>
            </w:pPr>
            <w:r w:rsidRPr="005A3F81">
              <w:rPr>
                <w:rFonts w:ascii="Calibri" w:eastAsia="Times New Roman" w:hAnsi="Calibri" w:cs="FilosofiaRegular"/>
                <w:color w:val="1F4E79"/>
                <w:lang w:eastAsia="es-ES"/>
              </w:rPr>
              <w:t xml:space="preserve">MARTÍNEZ ESCAMILLA, M: </w:t>
            </w:r>
            <w:r w:rsidRPr="005A3F81">
              <w:rPr>
                <w:rFonts w:ascii="Calibri" w:eastAsia="Times New Roman" w:hAnsi="Calibri" w:cs="FilosofiaRegular"/>
                <w:b/>
                <w:color w:val="1F4E79"/>
                <w:lang w:eastAsia="es-ES"/>
              </w:rPr>
              <w:t>“Detención, internamiento y expulsión de ciudadanos extranjeros en situación irregular”</w:t>
            </w:r>
            <w:r w:rsidRPr="005A3F81">
              <w:rPr>
                <w:rFonts w:ascii="Calibri" w:eastAsia="Times New Roman" w:hAnsi="Calibri" w:cs="FilosofiaRegular"/>
                <w:color w:val="1F4E79"/>
                <w:lang w:eastAsia="es-ES"/>
              </w:rPr>
              <w:t>, en Estudios de Derecho penal. Homenaje al profesor Miguel Bajo, Editorial Universitaria Ramón Areces, 2016, ISBN-13: 987-84-9961-220-1, pp. 291-312.</w:t>
            </w:r>
          </w:p>
          <w:p w:rsidR="005A3F81" w:rsidRPr="005A3F81" w:rsidRDefault="005A3F81" w:rsidP="005A3F81">
            <w:pPr>
              <w:numPr>
                <w:ilvl w:val="1"/>
                <w:numId w:val="1"/>
              </w:numPr>
              <w:tabs>
                <w:tab w:val="left" w:pos="567"/>
                <w:tab w:val="left" w:pos="1560"/>
                <w:tab w:val="left" w:pos="9639"/>
                <w:tab w:val="left" w:pos="9923"/>
                <w:tab w:val="left" w:pos="10065"/>
              </w:tabs>
              <w:spacing w:before="120" w:after="120"/>
              <w:ind w:right="140"/>
              <w:jc w:val="both"/>
              <w:rPr>
                <w:rFonts w:ascii="Calibri" w:eastAsia="Times New Roman" w:hAnsi="Calibri" w:cs="Arial"/>
                <w:i/>
                <w:iCs/>
                <w:color w:val="1F4E79"/>
                <w:lang w:eastAsia="es-ES"/>
              </w:rPr>
            </w:pPr>
            <w:r w:rsidRPr="005A3F81">
              <w:rPr>
                <w:rFonts w:ascii="Calibri" w:eastAsia="Times New Roman" w:hAnsi="Calibri" w:cs="Arial"/>
                <w:bCs/>
                <w:color w:val="1F4E79"/>
                <w:lang w:eastAsia="es-ES"/>
              </w:rPr>
              <w:t xml:space="preserve">MARTÍNEZ ESCAMILLA, Margarita; SÁNCHEZ TOMÁS, José Miguel: “Devoluciones ilegales en la frontera sur. Análisis jurídico de las denominadas ‘devoluciones en caliente”, en GASPAR CHIRINOS; MARTÍNEZ HUAMÁN (directores.), Estudios de política criminal y Derecho penal. Actuales tendencias, tomo II, Lima, Gaceta penal, 2015, pp. 411-451. </w:t>
            </w:r>
          </w:p>
          <w:p w:rsidR="005A3F81" w:rsidRPr="005A3F81" w:rsidRDefault="005A3F81" w:rsidP="005A3F81">
            <w:pPr>
              <w:tabs>
                <w:tab w:val="left" w:pos="567"/>
                <w:tab w:val="left" w:pos="1560"/>
                <w:tab w:val="left" w:pos="9639"/>
                <w:tab w:val="left" w:pos="9923"/>
                <w:tab w:val="left" w:pos="10065"/>
              </w:tabs>
              <w:spacing w:before="120" w:after="120"/>
              <w:ind w:left="588" w:right="140"/>
              <w:jc w:val="both"/>
              <w:rPr>
                <w:rFonts w:ascii="Calibri" w:eastAsia="Times New Roman" w:hAnsi="Calibri" w:cs="Arial"/>
                <w:i/>
                <w:iCs/>
                <w:color w:val="1F4E79"/>
                <w:lang w:eastAsia="es-ES"/>
              </w:rPr>
            </w:pPr>
            <w:r w:rsidRPr="005A3F81">
              <w:rPr>
                <w:rFonts w:ascii="Calibri" w:eastAsia="Times New Roman" w:hAnsi="Calibri" w:cs="Arial"/>
                <w:iCs/>
                <w:color w:val="1F4E79"/>
                <w:lang w:eastAsia="es-ES"/>
              </w:rPr>
              <w:t xml:space="preserve">Este artículo coincide básicamente </w:t>
            </w:r>
            <w:proofErr w:type="gramStart"/>
            <w:r w:rsidRPr="005A3F81">
              <w:rPr>
                <w:rFonts w:ascii="Calibri" w:eastAsia="Times New Roman" w:hAnsi="Calibri" w:cs="Arial"/>
                <w:iCs/>
                <w:color w:val="1F4E79"/>
                <w:lang w:eastAsia="es-ES"/>
              </w:rPr>
              <w:t xml:space="preserve">con </w:t>
            </w:r>
            <w:r w:rsidRPr="005A3F81">
              <w:rPr>
                <w:rFonts w:ascii="Calibri" w:eastAsia="Times New Roman" w:hAnsi="Calibri" w:cs="Arial"/>
                <w:bCs/>
                <w:color w:val="1F4E79"/>
                <w:lang w:eastAsia="es-ES"/>
              </w:rPr>
              <w:t xml:space="preserve"> MARTÍNEZ</w:t>
            </w:r>
            <w:proofErr w:type="gramEnd"/>
            <w:r w:rsidRPr="005A3F81">
              <w:rPr>
                <w:rFonts w:ascii="Calibri" w:eastAsia="Times New Roman" w:hAnsi="Calibri" w:cs="Arial"/>
                <w:bCs/>
                <w:color w:val="1F4E79"/>
                <w:lang w:eastAsia="es-ES"/>
              </w:rPr>
              <w:t xml:space="preserve"> ESCAMILLA, Margarita; SÁNCHEZ TOMÁS, José Miguel</w:t>
            </w:r>
            <w:r w:rsidRPr="005A3F81">
              <w:rPr>
                <w:rFonts w:ascii="Calibri" w:eastAsia="Times New Roman" w:hAnsi="Calibri" w:cs="Arial"/>
                <w:b/>
                <w:bCs/>
                <w:color w:val="1F4E79"/>
                <w:lang w:eastAsia="es-ES"/>
              </w:rPr>
              <w:t>: "Devoluciones ilegales en la frontera sur. Análisis jurídico de las denominadas 'devoluciones en caliente"</w:t>
            </w:r>
            <w:r w:rsidRPr="005A3F81">
              <w:rPr>
                <w:rFonts w:ascii="Calibri" w:eastAsia="Times New Roman" w:hAnsi="Calibri" w:cs="Arial"/>
                <w:bCs/>
                <w:color w:val="1F4E79"/>
                <w:lang w:eastAsia="es-ES"/>
              </w:rPr>
              <w:t xml:space="preserve">, en GASPAR CHIRINOS; MARTÍNEZ HUAMÁN (directores.), </w:t>
            </w:r>
            <w:r w:rsidRPr="005A3F81">
              <w:rPr>
                <w:rFonts w:ascii="Calibri" w:eastAsia="Times New Roman" w:hAnsi="Calibri" w:cs="Arial"/>
                <w:bCs/>
                <w:i/>
                <w:iCs/>
                <w:color w:val="1F4E79"/>
                <w:lang w:eastAsia="es-ES"/>
              </w:rPr>
              <w:t>Estudios de política criminal y Derecho penal. Actuales tendencias</w:t>
            </w:r>
            <w:r w:rsidRPr="005A3F81">
              <w:rPr>
                <w:rFonts w:ascii="Calibri" w:eastAsia="Times New Roman" w:hAnsi="Calibri" w:cs="Arial"/>
                <w:bCs/>
                <w:color w:val="1F4E79"/>
                <w:lang w:eastAsia="es-ES"/>
              </w:rPr>
              <w:t xml:space="preserve">, tomo II, Lima, Gaceta penal, 2015, pp. 411-451. </w:t>
            </w:r>
          </w:p>
          <w:p w:rsidR="005A3F81" w:rsidRPr="005A3F81" w:rsidRDefault="005A3F81" w:rsidP="005A3F81">
            <w:pPr>
              <w:numPr>
                <w:ilvl w:val="0"/>
                <w:numId w:val="1"/>
              </w:numPr>
              <w:tabs>
                <w:tab w:val="left" w:pos="567"/>
                <w:tab w:val="left" w:pos="1560"/>
                <w:tab w:val="left" w:pos="9639"/>
                <w:tab w:val="left" w:pos="9923"/>
                <w:tab w:val="left" w:pos="10065"/>
              </w:tabs>
              <w:spacing w:before="120" w:after="120"/>
              <w:ind w:left="567" w:right="140" w:hanging="283"/>
              <w:jc w:val="both"/>
              <w:rPr>
                <w:rFonts w:ascii="Calibri" w:eastAsia="Times New Roman" w:hAnsi="Calibri" w:cs="Times New Roman"/>
                <w:bCs/>
                <w:color w:val="1F4E79"/>
                <w:lang w:eastAsia="es-ES"/>
              </w:rPr>
            </w:pPr>
            <w:r w:rsidRPr="005A3F81">
              <w:rPr>
                <w:rFonts w:ascii="Calibri" w:eastAsia="Times New Roman" w:hAnsi="Calibri" w:cs="Arial"/>
                <w:iCs/>
                <w:color w:val="1F4E79"/>
                <w:lang w:eastAsia="es-ES"/>
              </w:rPr>
              <w:t>MARTÍNEZ ESCAMILLA, M:</w:t>
            </w:r>
            <w:r w:rsidRPr="005A3F81">
              <w:rPr>
                <w:rFonts w:ascii="Calibri" w:eastAsia="Times New Roman" w:hAnsi="Calibri" w:cs="Arial"/>
                <w:i/>
                <w:iCs/>
                <w:color w:val="1F4E79"/>
                <w:lang w:eastAsia="es-ES"/>
              </w:rPr>
              <w:t xml:space="preserve"> </w:t>
            </w:r>
            <w:r w:rsidRPr="005A3F81">
              <w:rPr>
                <w:rFonts w:ascii="Calibri" w:eastAsia="Times New Roman" w:hAnsi="Calibri" w:cs="Times New Roman"/>
                <w:b/>
                <w:bCs/>
                <w:color w:val="1F4E79"/>
                <w:lang w:eastAsia="es-ES"/>
              </w:rPr>
              <w:t xml:space="preserve">“Detención, internamiento y expulsión de ciudadanos extranjeros en situación irregular. Las funciones el juez de instrucción”, </w:t>
            </w:r>
            <w:r w:rsidRPr="005A3F81">
              <w:rPr>
                <w:rFonts w:ascii="Calibri" w:eastAsia="Times New Roman" w:hAnsi="Calibri" w:cs="Times New Roman"/>
                <w:bCs/>
                <w:color w:val="1F4E79"/>
                <w:lang w:eastAsia="es-ES"/>
              </w:rPr>
              <w:t xml:space="preserve">en la obra colectiva: </w:t>
            </w:r>
            <w:r w:rsidRPr="005A3F81">
              <w:rPr>
                <w:rFonts w:ascii="Calibri" w:eastAsia="Times New Roman" w:hAnsi="Calibri" w:cs="Times New Roman"/>
                <w:bCs/>
                <w:i/>
                <w:color w:val="1F4E79"/>
                <w:lang w:eastAsia="es-ES"/>
              </w:rPr>
              <w:t>Detención, internamiento y expulsión administrativa de personas extranjeras</w:t>
            </w:r>
            <w:r w:rsidRPr="005A3F81">
              <w:rPr>
                <w:rFonts w:ascii="Calibri" w:eastAsia="Times New Roman" w:hAnsi="Calibri" w:cs="Times New Roman"/>
                <w:bCs/>
                <w:color w:val="1F4E79"/>
                <w:lang w:eastAsia="es-ES"/>
              </w:rPr>
              <w:t xml:space="preserve">, coordinada por Margarita Martínez Escamilla, Madrid, diciembre 2015, </w:t>
            </w:r>
            <w:proofErr w:type="spellStart"/>
            <w:r w:rsidRPr="005A3F81">
              <w:rPr>
                <w:rFonts w:ascii="Calibri" w:eastAsia="Times New Roman" w:hAnsi="Calibri" w:cs="Times New Roman"/>
                <w:bCs/>
                <w:color w:val="1F4E79"/>
                <w:lang w:eastAsia="es-ES"/>
              </w:rPr>
              <w:t>Eprint</w:t>
            </w:r>
            <w:proofErr w:type="spellEnd"/>
            <w:r w:rsidRPr="005A3F81">
              <w:rPr>
                <w:rFonts w:ascii="Calibri" w:eastAsia="Times New Roman" w:hAnsi="Calibri" w:cs="Times New Roman"/>
                <w:bCs/>
                <w:color w:val="1F4E79"/>
                <w:lang w:eastAsia="es-ES"/>
              </w:rPr>
              <w:t xml:space="preserve"> Universidad Complutense de Madrid, ISBN: 978-84-608-4268-2, disponible en </w:t>
            </w:r>
            <w:hyperlink r:id="rId11" w:history="1">
              <w:r w:rsidRPr="005A3F81">
                <w:rPr>
                  <w:rFonts w:ascii="Calibri" w:eastAsia="Times New Roman" w:hAnsi="Calibri" w:cs="Times New Roman"/>
                  <w:color w:val="1F4E79"/>
                  <w:u w:val="single"/>
                  <w:lang w:eastAsia="es-ES"/>
                </w:rPr>
                <w:t>http://eprints.ucm.es/34492/</w:t>
              </w:r>
            </w:hyperlink>
            <w:r w:rsidRPr="005A3F81">
              <w:rPr>
                <w:rFonts w:ascii="Calibri" w:eastAsia="Times New Roman" w:hAnsi="Calibri" w:cs="Times New Roman"/>
                <w:color w:val="1F4E79"/>
                <w:lang w:eastAsia="es-ES"/>
              </w:rPr>
              <w:t xml:space="preserve">. </w:t>
            </w:r>
          </w:p>
          <w:p w:rsidR="005A3F81" w:rsidRPr="005A3F81" w:rsidRDefault="005A3F81" w:rsidP="005A3F81">
            <w:pPr>
              <w:tabs>
                <w:tab w:val="left" w:pos="567"/>
                <w:tab w:val="left" w:pos="1560"/>
                <w:tab w:val="left" w:pos="9639"/>
                <w:tab w:val="left" w:pos="9923"/>
                <w:tab w:val="left" w:pos="10065"/>
              </w:tabs>
              <w:spacing w:before="120" w:after="120"/>
              <w:ind w:left="567" w:right="140"/>
              <w:jc w:val="both"/>
              <w:rPr>
                <w:rFonts w:ascii="Calibri" w:eastAsia="Times New Roman" w:hAnsi="Calibri" w:cs="Times New Roman"/>
                <w:b/>
                <w:bCs/>
                <w:color w:val="1F4E79"/>
                <w:lang w:eastAsia="es-ES"/>
              </w:rPr>
            </w:pPr>
            <w:r w:rsidRPr="005A3F81">
              <w:rPr>
                <w:rFonts w:ascii="Calibri" w:eastAsia="Times New Roman" w:hAnsi="Calibri" w:cs="Times New Roman"/>
                <w:bCs/>
                <w:color w:val="1F4E79"/>
                <w:lang w:eastAsia="es-ES"/>
              </w:rPr>
              <w:t>Dicho trabajo también está publicado en el número monográfico “Protección de los derechos humanos y control judicial de la inmigración”</w:t>
            </w:r>
            <w:r w:rsidRPr="005A3F81">
              <w:rPr>
                <w:rFonts w:ascii="Calibri" w:eastAsia="Times New Roman" w:hAnsi="Calibri" w:cs="Times New Roman"/>
                <w:b/>
                <w:bCs/>
                <w:color w:val="1F4E79"/>
                <w:lang w:eastAsia="es-ES"/>
              </w:rPr>
              <w:t xml:space="preserve">, </w:t>
            </w:r>
            <w:r w:rsidRPr="005A3F81">
              <w:rPr>
                <w:rFonts w:ascii="Calibri" w:eastAsia="Times New Roman" w:hAnsi="Calibri" w:cs="Times New Roman"/>
                <w:color w:val="1F4E79"/>
                <w:lang w:eastAsia="es-ES"/>
              </w:rPr>
              <w:t xml:space="preserve">en: </w:t>
            </w:r>
            <w:r w:rsidRPr="005A3F81">
              <w:rPr>
                <w:rFonts w:ascii="Calibri" w:eastAsia="Times New Roman" w:hAnsi="Calibri" w:cs="Times New Roman"/>
                <w:i/>
                <w:color w:val="1F4E79"/>
                <w:lang w:eastAsia="es-ES"/>
              </w:rPr>
              <w:t>Cuadernos Digitales de formación</w:t>
            </w:r>
            <w:r w:rsidRPr="005A3F81">
              <w:rPr>
                <w:rFonts w:ascii="Calibri" w:eastAsia="Times New Roman" w:hAnsi="Calibri" w:cs="Times New Roman"/>
                <w:color w:val="1F4E79"/>
                <w:lang w:eastAsia="es-ES"/>
              </w:rPr>
              <w:t xml:space="preserve">, núm. 10, 2015, </w:t>
            </w:r>
            <w:proofErr w:type="spellStart"/>
            <w:r w:rsidRPr="005A3F81">
              <w:rPr>
                <w:rFonts w:ascii="Calibri" w:eastAsia="Times New Roman" w:hAnsi="Calibri" w:cs="Times New Roman"/>
                <w:color w:val="1F4E79"/>
                <w:lang w:eastAsia="es-ES"/>
              </w:rPr>
              <w:t>Cendoj</w:t>
            </w:r>
            <w:proofErr w:type="spellEnd"/>
            <w:r w:rsidRPr="005A3F81">
              <w:rPr>
                <w:rFonts w:ascii="Calibri" w:eastAsia="Times New Roman" w:hAnsi="Calibri" w:cs="Times New Roman"/>
                <w:color w:val="1F4E79"/>
                <w:lang w:eastAsia="es-ES"/>
              </w:rPr>
              <w:t xml:space="preserve">-publicaciones, Consejo General del Poder Judicial. </w:t>
            </w:r>
            <w:r w:rsidRPr="005A3F81">
              <w:rPr>
                <w:rFonts w:ascii="Calibri" w:eastAsia="Times New Roman" w:hAnsi="Calibri" w:cs="Times New Roman"/>
                <w:bCs/>
                <w:color w:val="1F4E79"/>
                <w:lang w:eastAsia="es-ES"/>
              </w:rPr>
              <w:t>(</w:t>
            </w:r>
            <w:hyperlink r:id="rId12" w:tgtFrame="_blank" w:history="1">
              <w:r w:rsidRPr="005A3F81">
                <w:rPr>
                  <w:rFonts w:ascii="Calibri" w:eastAsia="Times New Roman" w:hAnsi="Calibri" w:cs="Times New Roman"/>
                  <w:bCs/>
                  <w:color w:val="1F4E79"/>
                  <w:u w:val="single"/>
                  <w:lang w:eastAsia="es-ES"/>
                </w:rPr>
                <w:t>http://www.poderjudicial.es/search/publicaciones/#</w:t>
              </w:r>
            </w:hyperlink>
            <w:r w:rsidRPr="005A3F81">
              <w:rPr>
                <w:rFonts w:ascii="Calibri" w:eastAsia="Times New Roman" w:hAnsi="Calibri" w:cs="Times New Roman"/>
                <w:bCs/>
                <w:color w:val="1F4E79"/>
                <w:lang w:eastAsia="es-ES"/>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161"/>
            </w:tblGrid>
            <w:tr w:rsidR="005A3F81" w:rsidRPr="005A3F81" w:rsidTr="0076725D">
              <w:trPr>
                <w:tblCellSpacing w:w="15" w:type="dxa"/>
              </w:trPr>
              <w:tc>
                <w:tcPr>
                  <w:tcW w:w="9101" w:type="dxa"/>
                  <w:vAlign w:val="center"/>
                  <w:hideMark/>
                </w:tcPr>
                <w:p w:rsidR="005A3F81" w:rsidRPr="005A3F81" w:rsidRDefault="005A3F81" w:rsidP="005A3F81">
                  <w:pPr>
                    <w:numPr>
                      <w:ilvl w:val="0"/>
                      <w:numId w:val="1"/>
                    </w:numPr>
                    <w:tabs>
                      <w:tab w:val="left" w:pos="567"/>
                      <w:tab w:val="left" w:pos="1560"/>
                      <w:tab w:val="left" w:pos="9639"/>
                      <w:tab w:val="left" w:pos="9923"/>
                      <w:tab w:val="left" w:pos="10065"/>
                    </w:tabs>
                    <w:autoSpaceDE w:val="0"/>
                    <w:autoSpaceDN w:val="0"/>
                    <w:adjustRightInd w:val="0"/>
                    <w:spacing w:before="120" w:after="120" w:line="240" w:lineRule="auto"/>
                    <w:ind w:left="567" w:right="140" w:hanging="283"/>
                    <w:jc w:val="both"/>
                    <w:rPr>
                      <w:rFonts w:ascii="Calibri" w:eastAsia="Times New Roman" w:hAnsi="Calibri" w:cs="Times New Roman"/>
                      <w:color w:val="1F4E79"/>
                      <w:lang w:eastAsia="es-ES"/>
                    </w:rPr>
                  </w:pPr>
                  <w:r w:rsidRPr="005A3F81">
                    <w:rPr>
                      <w:rFonts w:ascii="Calibri" w:eastAsia="Times New Roman" w:hAnsi="Calibri" w:cs="Times New Roman"/>
                      <w:color w:val="1F4E79"/>
                      <w:lang w:eastAsia="es-ES"/>
                    </w:rPr>
                    <w:t xml:space="preserve">MARTÍNEZ ESCAMILLA, M: </w:t>
                  </w:r>
                  <w:r w:rsidRPr="005A3F81">
                    <w:rPr>
                      <w:rFonts w:ascii="Calibri" w:eastAsia="Times New Roman" w:hAnsi="Calibri" w:cs="Times New Roman"/>
                      <w:b/>
                      <w:color w:val="1F4E79"/>
                      <w:lang w:eastAsia="es-ES"/>
                    </w:rPr>
                    <w:t>"Prostitución, trata e inmigración irregular"</w:t>
                  </w:r>
                  <w:r w:rsidRPr="005A3F81">
                    <w:rPr>
                      <w:rFonts w:ascii="Calibri" w:eastAsia="Times New Roman" w:hAnsi="Calibri" w:cs="Times New Roman"/>
                      <w:color w:val="1F4E79"/>
                      <w:lang w:eastAsia="es-ES"/>
                    </w:rPr>
                    <w:t xml:space="preserve">, en: Alcacer </w:t>
                  </w:r>
                  <w:proofErr w:type="spellStart"/>
                  <w:r w:rsidRPr="005A3F81">
                    <w:rPr>
                      <w:rFonts w:ascii="Calibri" w:eastAsia="Times New Roman" w:hAnsi="Calibri" w:cs="Times New Roman"/>
                      <w:color w:val="1F4E79"/>
                      <w:lang w:eastAsia="es-ES"/>
                    </w:rPr>
                    <w:t>Guirao</w:t>
                  </w:r>
                  <w:proofErr w:type="spellEnd"/>
                  <w:r w:rsidRPr="005A3F81">
                    <w:rPr>
                      <w:rFonts w:ascii="Calibri" w:eastAsia="Times New Roman" w:hAnsi="Calibri" w:cs="Times New Roman"/>
                      <w:color w:val="1F4E79"/>
                      <w:lang w:eastAsia="es-ES"/>
                    </w:rPr>
                    <w:t xml:space="preserve">, Martín Lorenzo, Valle Mariscal de Gante (coord.): </w:t>
                  </w:r>
                  <w:r w:rsidRPr="005A3F81">
                    <w:rPr>
                      <w:rFonts w:ascii="Calibri" w:eastAsia="Times New Roman" w:hAnsi="Calibri" w:cs="Times New Roman"/>
                      <w:i/>
                      <w:color w:val="1F4E79"/>
                      <w:lang w:eastAsia="es-ES"/>
                    </w:rPr>
                    <w:t>La trata de seres humanos: persecución penal y protección de las víctimas</w:t>
                  </w:r>
                  <w:r w:rsidRPr="005A3F81">
                    <w:rPr>
                      <w:rFonts w:ascii="Calibri" w:eastAsia="Times New Roman" w:hAnsi="Calibri" w:cs="Times New Roman"/>
                      <w:color w:val="1F4E79"/>
                      <w:lang w:eastAsia="es-ES"/>
                    </w:rPr>
                    <w:t xml:space="preserve">, Ed. </w:t>
                  </w:r>
                  <w:proofErr w:type="spellStart"/>
                  <w:r w:rsidRPr="005A3F81">
                    <w:rPr>
                      <w:rFonts w:ascii="Calibri" w:eastAsia="Times New Roman" w:hAnsi="Calibri" w:cs="Times New Roman"/>
                      <w:color w:val="1F4E79"/>
                      <w:lang w:eastAsia="es-ES"/>
                    </w:rPr>
                    <w:t>Edisofer</w:t>
                  </w:r>
                  <w:proofErr w:type="spellEnd"/>
                  <w:r w:rsidRPr="005A3F81">
                    <w:rPr>
                      <w:rFonts w:ascii="Calibri" w:eastAsia="Times New Roman" w:hAnsi="Calibri" w:cs="Times New Roman"/>
                      <w:color w:val="1F4E79"/>
                      <w:lang w:eastAsia="es-ES"/>
                    </w:rPr>
                    <w:t xml:space="preserve">, Madrid, 2015, pp. 155-185. ISBN978-84-15276-32-6. </w:t>
                  </w:r>
                </w:p>
                <w:p w:rsidR="005A3F81" w:rsidRPr="005A3F81" w:rsidRDefault="005A3F81" w:rsidP="005A3F81">
                  <w:pPr>
                    <w:tabs>
                      <w:tab w:val="left" w:pos="567"/>
                      <w:tab w:val="left" w:pos="1560"/>
                      <w:tab w:val="left" w:pos="9639"/>
                      <w:tab w:val="left" w:pos="9923"/>
                      <w:tab w:val="left" w:pos="10065"/>
                    </w:tabs>
                    <w:autoSpaceDE w:val="0"/>
                    <w:autoSpaceDN w:val="0"/>
                    <w:adjustRightInd w:val="0"/>
                    <w:spacing w:before="120" w:after="120" w:line="240" w:lineRule="auto"/>
                    <w:ind w:left="567" w:right="140"/>
                    <w:jc w:val="both"/>
                    <w:rPr>
                      <w:rFonts w:ascii="Calibri" w:eastAsia="Times New Roman" w:hAnsi="Calibri" w:cs="Times New Roman"/>
                      <w:color w:val="1F4E79"/>
                      <w:lang w:eastAsia="es-ES"/>
                    </w:rPr>
                  </w:pPr>
                  <w:r w:rsidRPr="005A3F81">
                    <w:rPr>
                      <w:rFonts w:ascii="Calibri" w:eastAsia="Times New Roman" w:hAnsi="Calibri" w:cs="Times New Roman"/>
                      <w:color w:val="1F4E79"/>
                      <w:lang w:eastAsia="es-ES"/>
                    </w:rPr>
                    <w:t>Este trabajo también está publicado en MARTÍNEZ ESCAMILLA, M: “</w:t>
                  </w:r>
                  <w:r w:rsidRPr="005A3F81">
                    <w:rPr>
                      <w:rFonts w:ascii="Times New Roman" w:eastAsia="Times New Roman" w:hAnsi="Times New Roman" w:cs="Times New Roman"/>
                      <w:color w:val="1F4E79"/>
                      <w:lang w:eastAsia="es-ES"/>
                    </w:rPr>
                    <w:t xml:space="preserve">Prostitución, trata e inmigración irregular: una mirada desde los centros de internamiento para extranjeros (CIE)”, En: </w:t>
                  </w:r>
                  <w:r w:rsidRPr="005A3F81">
                    <w:rPr>
                      <w:rFonts w:ascii="Calibri" w:eastAsia="Times New Roman" w:hAnsi="Calibri" w:cs="Times New Roman"/>
                      <w:color w:val="1F4E79"/>
                      <w:lang w:eastAsia="es-ES"/>
                    </w:rPr>
                    <w:t xml:space="preserve">SANZ DELGADO, Enrique (Dir.): Libro homenaje al Prof. Dr. D. Germán Small Arana, Ideas Solución Editorial, 2016, ISBN 6124689790,9786124689796, </w:t>
                  </w:r>
                  <w:proofErr w:type="spellStart"/>
                  <w:r w:rsidRPr="005A3F81">
                    <w:rPr>
                      <w:rFonts w:ascii="Calibri" w:eastAsia="Times New Roman" w:hAnsi="Calibri" w:cs="Times New Roman"/>
                      <w:color w:val="1F4E79"/>
                      <w:lang w:eastAsia="es-ES"/>
                    </w:rPr>
                    <w:t>pp</w:t>
                  </w:r>
                  <w:proofErr w:type="spellEnd"/>
                  <w:r w:rsidRPr="005A3F81">
                    <w:rPr>
                      <w:rFonts w:ascii="Calibri" w:eastAsia="Times New Roman" w:hAnsi="Calibri" w:cs="Times New Roman"/>
                      <w:color w:val="1F4E79"/>
                      <w:lang w:eastAsia="es-ES"/>
                    </w:rPr>
                    <w:t xml:space="preserve">- 569-613. </w:t>
                  </w:r>
                </w:p>
              </w:tc>
            </w:tr>
          </w:tbl>
          <w:p w:rsidR="005A3F81" w:rsidRPr="005A3F81" w:rsidRDefault="005A3F81" w:rsidP="005A3F81">
            <w:pPr>
              <w:numPr>
                <w:ilvl w:val="0"/>
                <w:numId w:val="1"/>
              </w:numPr>
              <w:tabs>
                <w:tab w:val="left" w:pos="567"/>
                <w:tab w:val="left" w:pos="1560"/>
                <w:tab w:val="left" w:pos="9639"/>
                <w:tab w:val="left" w:pos="9923"/>
                <w:tab w:val="left" w:pos="10065"/>
              </w:tabs>
              <w:autoSpaceDE w:val="0"/>
              <w:autoSpaceDN w:val="0"/>
              <w:adjustRightInd w:val="0"/>
              <w:spacing w:before="120" w:after="120"/>
              <w:ind w:left="567" w:right="140" w:hanging="283"/>
              <w:jc w:val="both"/>
              <w:rPr>
                <w:rFonts w:ascii="Calibri" w:eastAsia="Times New Roman" w:hAnsi="Calibri" w:cs="Times New Roman"/>
                <w:color w:val="1F4E79"/>
                <w:lang w:eastAsia="es-ES"/>
              </w:rPr>
            </w:pPr>
            <w:r w:rsidRPr="005A3F81">
              <w:rPr>
                <w:rFonts w:ascii="Calibri" w:eastAsia="Times New Roman" w:hAnsi="Calibri" w:cs="Times New Roman"/>
                <w:color w:val="1F4E79"/>
                <w:lang w:eastAsia="es-ES"/>
              </w:rPr>
              <w:lastRenderedPageBreak/>
              <w:t xml:space="preserve">MARTÍNEZ ESCAMILLA, M y ASOCIACIÓN SIN PAPELES DE MADRID: </w:t>
            </w:r>
            <w:r w:rsidRPr="005A3F81">
              <w:rPr>
                <w:rFonts w:ascii="Calibri" w:eastAsia="Times New Roman" w:hAnsi="Calibri" w:cs="Times New Roman"/>
                <w:b/>
                <w:color w:val="1F4E79"/>
                <w:lang w:eastAsia="es-ES"/>
              </w:rPr>
              <w:t>""La manta" y la hospitalidad en el Código penal que nos amenaza"</w:t>
            </w:r>
            <w:r w:rsidRPr="005A3F81">
              <w:rPr>
                <w:rFonts w:ascii="Calibri" w:eastAsia="Times New Roman" w:hAnsi="Calibri" w:cs="Times New Roman"/>
                <w:color w:val="1F4E79"/>
                <w:lang w:eastAsia="es-ES"/>
              </w:rPr>
              <w:t xml:space="preserve">, En: Lorenzo Peña y </w:t>
            </w:r>
            <w:proofErr w:type="spellStart"/>
            <w:r w:rsidRPr="005A3F81">
              <w:rPr>
                <w:rFonts w:ascii="Calibri" w:eastAsia="Times New Roman" w:hAnsi="Calibri" w:cs="Times New Roman"/>
                <w:color w:val="1F4E79"/>
                <w:lang w:eastAsia="es-ES"/>
              </w:rPr>
              <w:t>Txetxu</w:t>
            </w:r>
            <w:proofErr w:type="spellEnd"/>
            <w:r w:rsidRPr="005A3F81">
              <w:rPr>
                <w:rFonts w:ascii="Calibri" w:eastAsia="Times New Roman" w:hAnsi="Calibri" w:cs="Times New Roman"/>
                <w:color w:val="1F4E79"/>
                <w:lang w:eastAsia="es-ES"/>
              </w:rPr>
              <w:t xml:space="preserve"> </w:t>
            </w:r>
            <w:proofErr w:type="spellStart"/>
            <w:r w:rsidRPr="005A3F81">
              <w:rPr>
                <w:rFonts w:ascii="Calibri" w:eastAsia="Times New Roman" w:hAnsi="Calibri" w:cs="Times New Roman"/>
                <w:color w:val="1F4E79"/>
                <w:lang w:eastAsia="es-ES"/>
              </w:rPr>
              <w:t>Ausín</w:t>
            </w:r>
            <w:proofErr w:type="spellEnd"/>
            <w:r w:rsidRPr="005A3F81">
              <w:rPr>
                <w:rFonts w:ascii="Calibri" w:eastAsia="Times New Roman" w:hAnsi="Calibri" w:cs="Times New Roman"/>
                <w:color w:val="1F4E79"/>
                <w:lang w:eastAsia="es-ES"/>
              </w:rPr>
              <w:t xml:space="preserve"> (eds.): </w:t>
            </w:r>
            <w:r w:rsidRPr="005A3F81">
              <w:rPr>
                <w:rFonts w:ascii="Calibri" w:eastAsia="Times New Roman" w:hAnsi="Calibri" w:cs="Times New Roman"/>
                <w:i/>
                <w:color w:val="1F4E79"/>
                <w:lang w:eastAsia="es-ES"/>
              </w:rPr>
              <w:t>Pasando Fronteras. El valor de la movilidad humana</w:t>
            </w:r>
            <w:r w:rsidRPr="005A3F81">
              <w:rPr>
                <w:rFonts w:ascii="Calibri" w:eastAsia="Times New Roman" w:hAnsi="Calibri" w:cs="Times New Roman"/>
                <w:color w:val="1F4E79"/>
                <w:lang w:eastAsia="es-ES"/>
              </w:rPr>
              <w:t>, ed. Plaza y Valdés, 2015, pp. 127-</w:t>
            </w:r>
            <w:proofErr w:type="gramStart"/>
            <w:r w:rsidRPr="005A3F81">
              <w:rPr>
                <w:rFonts w:ascii="Calibri" w:eastAsia="Times New Roman" w:hAnsi="Calibri" w:cs="Times New Roman"/>
                <w:color w:val="1F4E79"/>
                <w:lang w:eastAsia="es-ES"/>
              </w:rPr>
              <w:t>150  ISBN</w:t>
            </w:r>
            <w:proofErr w:type="gramEnd"/>
            <w:r w:rsidRPr="005A3F81">
              <w:rPr>
                <w:rFonts w:ascii="Calibri" w:eastAsia="Times New Roman" w:hAnsi="Calibri" w:cs="Times New Roman"/>
                <w:color w:val="1F4E79"/>
                <w:lang w:eastAsia="es-ES"/>
              </w:rPr>
              <w:t xml:space="preserve"> 978-84-16032-41-9. </w:t>
            </w:r>
          </w:p>
          <w:p w:rsidR="005A3F81" w:rsidRPr="005A3F81" w:rsidRDefault="005A3F81" w:rsidP="005A3F81">
            <w:pPr>
              <w:tabs>
                <w:tab w:val="left" w:pos="567"/>
                <w:tab w:val="left" w:pos="1560"/>
                <w:tab w:val="left" w:pos="9639"/>
                <w:tab w:val="left" w:pos="9923"/>
                <w:tab w:val="left" w:pos="10065"/>
              </w:tabs>
              <w:autoSpaceDE w:val="0"/>
              <w:autoSpaceDN w:val="0"/>
              <w:adjustRightInd w:val="0"/>
              <w:spacing w:before="120" w:after="120"/>
              <w:ind w:left="567" w:right="140"/>
              <w:jc w:val="both"/>
              <w:rPr>
                <w:rFonts w:ascii="Calibri" w:eastAsia="Times New Roman" w:hAnsi="Calibri" w:cs="Times New Roman"/>
                <w:color w:val="1F4E79"/>
                <w:lang w:eastAsia="es-ES"/>
              </w:rPr>
            </w:pPr>
            <w:r w:rsidRPr="005A3F81">
              <w:rPr>
                <w:rFonts w:ascii="Calibri" w:eastAsia="Times New Roman" w:hAnsi="Calibri" w:cs="Times New Roman"/>
                <w:color w:val="1F4E79"/>
                <w:lang w:eastAsia="es-ES"/>
              </w:rPr>
              <w:t xml:space="preserve">Existe publicación electrónica de este artículo: </w:t>
            </w:r>
            <w:r w:rsidRPr="005A3F81">
              <w:rPr>
                <w:rFonts w:ascii="Calibri" w:eastAsia="Times New Roman" w:hAnsi="Calibri" w:cs="Arial"/>
                <w:color w:val="1F4E79"/>
                <w:lang w:eastAsia="es-ES"/>
              </w:rPr>
              <w:t xml:space="preserve">““La manta” y la hospitalidad en el Código penal que nos amenaza”, 2014, (24 pp.), en: </w:t>
            </w:r>
            <w:hyperlink r:id="rId13" w:history="1">
              <w:r w:rsidRPr="005A3F81">
                <w:rPr>
                  <w:rFonts w:ascii="Calibri" w:eastAsia="Times New Roman" w:hAnsi="Calibri" w:cs="Times New Roman"/>
                  <w:color w:val="1F4E79"/>
                  <w:u w:val="single"/>
                  <w:lang w:eastAsia="es-ES"/>
                </w:rPr>
                <w:t>http://eprints.ucm.es/24184/</w:t>
              </w:r>
            </w:hyperlink>
            <w:r w:rsidRPr="005A3F81">
              <w:rPr>
                <w:rFonts w:ascii="Calibri" w:eastAsia="Times New Roman" w:hAnsi="Calibri" w:cs="Arial"/>
                <w:color w:val="1F4E79"/>
                <w:lang w:eastAsia="es-ES"/>
              </w:rPr>
              <w:t>.</w:t>
            </w:r>
          </w:p>
          <w:p w:rsidR="005A3F81" w:rsidRPr="005A3F81" w:rsidRDefault="005A3F81" w:rsidP="005A3F81">
            <w:pPr>
              <w:numPr>
                <w:ilvl w:val="1"/>
                <w:numId w:val="1"/>
              </w:numPr>
              <w:tabs>
                <w:tab w:val="left" w:pos="567"/>
                <w:tab w:val="left" w:pos="1560"/>
                <w:tab w:val="left" w:pos="9639"/>
                <w:tab w:val="left" w:pos="9923"/>
                <w:tab w:val="left" w:pos="10065"/>
              </w:tabs>
              <w:spacing w:before="120" w:after="120"/>
              <w:ind w:right="140"/>
              <w:jc w:val="both"/>
              <w:rPr>
                <w:rFonts w:ascii="Calibri" w:eastAsia="Times New Roman" w:hAnsi="Calibri" w:cs="Times New Roman"/>
                <w:color w:val="1F4E79"/>
                <w:lang w:eastAsia="es-ES"/>
              </w:rPr>
            </w:pPr>
            <w:r w:rsidRPr="005A3F81">
              <w:rPr>
                <w:rFonts w:ascii="Calibri" w:eastAsia="Times New Roman" w:hAnsi="Calibri" w:cs="Times New Roman"/>
                <w:color w:val="1F4E79"/>
                <w:lang w:eastAsia="es-ES"/>
              </w:rPr>
              <w:t xml:space="preserve">MARTÍNEZ ESCAMILLA, M.: </w:t>
            </w:r>
            <w:r w:rsidRPr="005A3F81">
              <w:rPr>
                <w:rFonts w:ascii="Calibri" w:eastAsia="Times New Roman" w:hAnsi="Calibri" w:cs="Times New Roman"/>
                <w:b/>
                <w:color w:val="1F4E79"/>
                <w:lang w:eastAsia="es-ES"/>
              </w:rPr>
              <w:t>“Los derechos humanos en los Centros de Internamiento de extranjeros. Especial consideración al caso de las mujeres”,</w:t>
            </w:r>
            <w:r w:rsidRPr="005A3F81">
              <w:rPr>
                <w:rFonts w:ascii="Calibri" w:eastAsia="Times New Roman" w:hAnsi="Calibri" w:cs="Times New Roman"/>
                <w:color w:val="1F4E79"/>
                <w:lang w:eastAsia="es-ES"/>
              </w:rPr>
              <w:t xml:space="preserve"> 2014, publicado en la web de la Fiscalía General del Estado, disponible en: </w:t>
            </w:r>
            <w:hyperlink r:id="rId14" w:history="1">
              <w:r w:rsidRPr="005A3F81">
                <w:rPr>
                  <w:rFonts w:ascii="Calibri" w:eastAsia="Times New Roman" w:hAnsi="Calibri" w:cs="Times New Roman"/>
                  <w:color w:val="1F4E79"/>
                  <w:u w:val="single"/>
                  <w:lang w:eastAsia="es-ES"/>
                </w:rPr>
                <w:t>https://www.fiscal.es/fiscal/PA_WebApp_SGNTJ_NFIS/descarga/Ponencia%20Mart%C3%ADnez%20Escamilla,%20Margarita.pdf?idFile=0bda6e6b-ddda-4c4d-9738-b42a33ac8f28</w:t>
              </w:r>
            </w:hyperlink>
          </w:p>
          <w:p w:rsidR="005A3F81" w:rsidRPr="005A3F81" w:rsidRDefault="005A3F81" w:rsidP="005A3F81">
            <w:pPr>
              <w:numPr>
                <w:ilvl w:val="0"/>
                <w:numId w:val="1"/>
              </w:numPr>
              <w:tabs>
                <w:tab w:val="left" w:pos="567"/>
                <w:tab w:val="left" w:pos="1560"/>
                <w:tab w:val="left" w:pos="9639"/>
                <w:tab w:val="left" w:pos="9923"/>
                <w:tab w:val="left" w:pos="10065"/>
              </w:tabs>
              <w:spacing w:before="120" w:after="120"/>
              <w:ind w:left="567" w:right="140" w:hanging="283"/>
              <w:jc w:val="both"/>
              <w:rPr>
                <w:rFonts w:ascii="Calibri" w:eastAsia="Times New Roman" w:hAnsi="Calibri" w:cs="Times New Roman"/>
                <w:color w:val="1F4E79"/>
                <w:lang w:eastAsia="es-ES"/>
              </w:rPr>
            </w:pPr>
            <w:r w:rsidRPr="005A3F81">
              <w:rPr>
                <w:rFonts w:ascii="Calibri" w:eastAsia="Times New Roman" w:hAnsi="Calibri" w:cs="Times New Roman"/>
                <w:color w:val="1F4E79"/>
                <w:lang w:eastAsia="es-ES"/>
              </w:rPr>
              <w:t xml:space="preserve">MARTÍNEZ ESCAMILLA, M. </w:t>
            </w:r>
            <w:r w:rsidRPr="005A3F81">
              <w:rPr>
                <w:rFonts w:ascii="Calibri" w:eastAsia="Times New Roman" w:hAnsi="Calibri" w:cs="Arial"/>
                <w:color w:val="1F4E79"/>
                <w:lang w:eastAsia="es-ES"/>
              </w:rPr>
              <w:t>“</w:t>
            </w:r>
            <w:r w:rsidRPr="005A3F81">
              <w:rPr>
                <w:rFonts w:ascii="Calibri" w:eastAsia="Times New Roman" w:hAnsi="Calibri" w:cs="Arial"/>
                <w:b/>
                <w:color w:val="1F4E79"/>
                <w:lang w:eastAsia="es-ES"/>
              </w:rPr>
              <w:t xml:space="preserve">Expulsión </w:t>
            </w:r>
            <w:proofErr w:type="spellStart"/>
            <w:r w:rsidRPr="005A3F81">
              <w:rPr>
                <w:rFonts w:ascii="Calibri" w:eastAsia="Times New Roman" w:hAnsi="Calibri" w:cs="Arial"/>
                <w:b/>
                <w:color w:val="1F4E79"/>
                <w:lang w:eastAsia="es-ES"/>
              </w:rPr>
              <w:t>e</w:t>
            </w:r>
            <w:proofErr w:type="spellEnd"/>
            <w:r w:rsidRPr="005A3F81">
              <w:rPr>
                <w:rFonts w:ascii="Calibri" w:eastAsia="Times New Roman" w:hAnsi="Calibri" w:cs="Arial"/>
                <w:b/>
                <w:color w:val="1F4E79"/>
                <w:lang w:eastAsia="es-ES"/>
              </w:rPr>
              <w:t xml:space="preserve"> internamiento de extranjeros ¿Quiénes están en los CIE?”</w:t>
            </w:r>
            <w:r w:rsidRPr="005A3F81">
              <w:rPr>
                <w:rFonts w:ascii="Calibri" w:eastAsia="Times New Roman" w:hAnsi="Calibri" w:cs="Arial"/>
                <w:color w:val="1F4E79"/>
                <w:lang w:eastAsia="es-ES"/>
              </w:rPr>
              <w:t xml:space="preserve">, en: Isabel </w:t>
            </w:r>
            <w:proofErr w:type="spellStart"/>
            <w:r w:rsidRPr="005A3F81">
              <w:rPr>
                <w:rFonts w:ascii="Calibri" w:eastAsia="Times New Roman" w:hAnsi="Calibri" w:cs="Arial"/>
                <w:color w:val="1F4E79"/>
                <w:lang w:eastAsia="es-ES"/>
              </w:rPr>
              <w:t>Reig</w:t>
            </w:r>
            <w:proofErr w:type="spellEnd"/>
            <w:r w:rsidRPr="005A3F81">
              <w:rPr>
                <w:rFonts w:ascii="Calibri" w:eastAsia="Times New Roman" w:hAnsi="Calibri" w:cs="Arial"/>
                <w:color w:val="1F4E79"/>
                <w:lang w:eastAsia="es-ES"/>
              </w:rPr>
              <w:t xml:space="preserve"> </w:t>
            </w:r>
            <w:proofErr w:type="spellStart"/>
            <w:r w:rsidRPr="005A3F81">
              <w:rPr>
                <w:rFonts w:ascii="Calibri" w:eastAsia="Times New Roman" w:hAnsi="Calibri" w:cs="Arial"/>
                <w:color w:val="1F4E79"/>
                <w:lang w:eastAsia="es-ES"/>
              </w:rPr>
              <w:t>Fabado</w:t>
            </w:r>
            <w:proofErr w:type="spellEnd"/>
            <w:r w:rsidRPr="005A3F81">
              <w:rPr>
                <w:rFonts w:ascii="Calibri" w:eastAsia="Times New Roman" w:hAnsi="Calibri" w:cs="Arial"/>
                <w:i/>
                <w:color w:val="1F4E79"/>
                <w:lang w:eastAsia="es-ES"/>
              </w:rPr>
              <w:t>, Libertad de circulación, asilo y refugio en la Unión Europea</w:t>
            </w:r>
            <w:r w:rsidRPr="005A3F81">
              <w:rPr>
                <w:rFonts w:ascii="Calibri" w:eastAsia="Times New Roman" w:hAnsi="Calibri" w:cs="Arial"/>
                <w:color w:val="1F4E79"/>
                <w:lang w:eastAsia="es-ES"/>
              </w:rPr>
              <w:t xml:space="preserve">, Tirant lo Blanch, Valencia, 2013 (págs.347-376). </w:t>
            </w:r>
          </w:p>
          <w:p w:rsidR="005A3F81" w:rsidRPr="005A3F81" w:rsidRDefault="005A3F81" w:rsidP="005A3F81">
            <w:pPr>
              <w:numPr>
                <w:ilvl w:val="0"/>
                <w:numId w:val="1"/>
              </w:numPr>
              <w:tabs>
                <w:tab w:val="left" w:pos="567"/>
                <w:tab w:val="left" w:pos="1560"/>
                <w:tab w:val="left" w:pos="9639"/>
                <w:tab w:val="left" w:pos="9923"/>
                <w:tab w:val="left" w:pos="10065"/>
              </w:tabs>
              <w:spacing w:before="120" w:after="120"/>
              <w:ind w:left="567" w:right="140" w:hanging="283"/>
              <w:jc w:val="both"/>
              <w:rPr>
                <w:rFonts w:ascii="Calibri" w:eastAsia="Times New Roman" w:hAnsi="Calibri" w:cs="Times New Roman"/>
                <w:color w:val="1F4E79"/>
                <w:lang w:eastAsia="es-ES"/>
              </w:rPr>
            </w:pPr>
            <w:r w:rsidRPr="005A3F81">
              <w:rPr>
                <w:rFonts w:ascii="Calibri" w:eastAsia="Times New Roman" w:hAnsi="Calibri" w:cs="Times New Roman"/>
                <w:smallCaps/>
                <w:color w:val="1F4E79"/>
                <w:lang w:eastAsia="es-ES"/>
              </w:rPr>
              <w:t>MARTÍNEZ ESCAMILLA, M</w:t>
            </w:r>
            <w:r w:rsidRPr="005A3F81">
              <w:rPr>
                <w:rFonts w:ascii="Calibri" w:eastAsia="Times New Roman" w:hAnsi="Calibri" w:cs="Times New Roman"/>
                <w:color w:val="1F4E79"/>
                <w:lang w:eastAsia="es-ES"/>
              </w:rPr>
              <w:t xml:space="preserve"> y SÁNCHEZ TOMÁS, J. M.:</w:t>
            </w:r>
            <w:r w:rsidRPr="005A3F81">
              <w:rPr>
                <w:rFonts w:ascii="Calibri" w:eastAsia="Times New Roman" w:hAnsi="Calibri" w:cs="Times New Roman"/>
                <w:b/>
                <w:color w:val="1F4E79"/>
                <w:lang w:eastAsia="es-ES"/>
              </w:rPr>
              <w:t xml:space="preserve"> “Controles de identidad, detenciones y uso del perfil étnico en la persecución y castigo del inmigrante `sin papeles´: ilegalidad e inconstitucionalidad de determinadas prácticas policiales”</w:t>
            </w:r>
            <w:r w:rsidRPr="005A3F81">
              <w:rPr>
                <w:rFonts w:ascii="Calibri" w:eastAsia="Times New Roman" w:hAnsi="Calibri" w:cs="Times New Roman"/>
                <w:color w:val="1F4E79"/>
                <w:lang w:eastAsia="es-ES"/>
              </w:rPr>
              <w:t xml:space="preserve">, en </w:t>
            </w:r>
            <w:r w:rsidRPr="005A3F81">
              <w:rPr>
                <w:rFonts w:ascii="Calibri" w:eastAsia="Times New Roman" w:hAnsi="Calibri" w:cs="Times New Roman"/>
                <w:i/>
                <w:color w:val="1F4E79"/>
                <w:lang w:eastAsia="es-ES"/>
              </w:rPr>
              <w:t>Libro Homenaje al Profesor Luis Rodríguez Ramos</w:t>
            </w:r>
            <w:r w:rsidRPr="005A3F81">
              <w:rPr>
                <w:rFonts w:ascii="Calibri" w:eastAsia="Times New Roman" w:hAnsi="Calibri" w:cs="Times New Roman"/>
                <w:color w:val="1F4E79"/>
                <w:lang w:eastAsia="es-ES"/>
              </w:rPr>
              <w:t xml:space="preserve">, Tirant lo Blanch, Valencia, 2013, pp. </w:t>
            </w:r>
            <w:smartTag w:uri="urn:schemas-microsoft-com:office:smarttags" w:element="metricconverter">
              <w:smartTagPr>
                <w:attr w:name="ProductID" w:val="1025 a"/>
              </w:smartTagPr>
              <w:r w:rsidRPr="005A3F81">
                <w:rPr>
                  <w:rFonts w:ascii="Calibri" w:eastAsia="Times New Roman" w:hAnsi="Calibri" w:cs="Times New Roman"/>
                  <w:color w:val="1F4E79"/>
                  <w:lang w:eastAsia="es-ES"/>
                </w:rPr>
                <w:t>1025 a</w:t>
              </w:r>
            </w:smartTag>
            <w:r w:rsidRPr="005A3F81">
              <w:rPr>
                <w:rFonts w:ascii="Calibri" w:eastAsia="Times New Roman" w:hAnsi="Calibri" w:cs="Times New Roman"/>
                <w:color w:val="1F4E79"/>
                <w:lang w:eastAsia="es-ES"/>
              </w:rPr>
              <w:t xml:space="preserve"> 1054.</w:t>
            </w:r>
          </w:p>
          <w:p w:rsidR="005A3F81" w:rsidRPr="005A3F81" w:rsidRDefault="005A3F81" w:rsidP="005A3F81">
            <w:pPr>
              <w:numPr>
                <w:ilvl w:val="0"/>
                <w:numId w:val="2"/>
              </w:numPr>
              <w:ind w:left="644" w:right="-1"/>
              <w:jc w:val="both"/>
              <w:rPr>
                <w:rFonts w:ascii="Calibri" w:eastAsia="Times New Roman" w:hAnsi="Calibri" w:cs="Arial"/>
                <w:bCs/>
                <w:color w:val="1F4E79"/>
                <w:lang w:val="es-ES_tradnl" w:eastAsia="es-ES"/>
              </w:rPr>
            </w:pPr>
            <w:r w:rsidRPr="005A3F81">
              <w:rPr>
                <w:rFonts w:ascii="Calibri" w:eastAsia="Times New Roman" w:hAnsi="Calibri" w:cs="Times New Roman"/>
                <w:smallCaps/>
                <w:color w:val="1F4E79"/>
                <w:lang w:val="es-ES_tradnl" w:eastAsia="es-ES"/>
              </w:rPr>
              <w:t>MARTÍNEZ ESCAMILLA, M</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Arial"/>
                <w:b/>
                <w:bCs/>
                <w:color w:val="1F4E79"/>
                <w:lang w:val="es-ES_tradnl" w:eastAsia="es-ES"/>
              </w:rPr>
              <w:t xml:space="preserve">“La mediación penal en España: estado de la cuestión”, </w:t>
            </w:r>
            <w:r w:rsidRPr="005A3F81">
              <w:rPr>
                <w:rFonts w:ascii="Calibri" w:eastAsia="Times New Roman" w:hAnsi="Calibri" w:cs="Arial"/>
                <w:bCs/>
                <w:color w:val="1F4E79"/>
                <w:lang w:val="es-ES_tradnl" w:eastAsia="es-ES"/>
              </w:rPr>
              <w:t xml:space="preserve">en </w:t>
            </w:r>
            <w:r w:rsidRPr="005A3F81">
              <w:rPr>
                <w:rFonts w:ascii="Calibri" w:eastAsia="Times New Roman" w:hAnsi="Calibri" w:cs="Arial"/>
                <w:bCs/>
                <w:i/>
                <w:color w:val="1F4E79"/>
                <w:lang w:val="es-ES_tradnl" w:eastAsia="es-ES"/>
              </w:rPr>
              <w:t xml:space="preserve">Justicia restaurativa, mediación penal y penitenciaria: un renovado </w:t>
            </w:r>
            <w:proofErr w:type="gramStart"/>
            <w:r w:rsidRPr="005A3F81">
              <w:rPr>
                <w:rFonts w:ascii="Calibri" w:eastAsia="Times New Roman" w:hAnsi="Calibri" w:cs="Arial"/>
                <w:bCs/>
                <w:i/>
                <w:color w:val="1F4E79"/>
                <w:lang w:val="es-ES_tradnl" w:eastAsia="es-ES"/>
              </w:rPr>
              <w:t>impulso</w:t>
            </w:r>
            <w:r w:rsidRPr="005A3F81">
              <w:rPr>
                <w:rFonts w:ascii="Calibri" w:eastAsia="Times New Roman" w:hAnsi="Calibri" w:cs="Arial"/>
                <w:bCs/>
                <w:color w:val="1F4E79"/>
                <w:lang w:val="es-ES_tradnl" w:eastAsia="es-ES"/>
              </w:rPr>
              <w:t>,  Colección</w:t>
            </w:r>
            <w:proofErr w:type="gramEnd"/>
            <w:r w:rsidRPr="005A3F81">
              <w:rPr>
                <w:rFonts w:ascii="Calibri" w:eastAsia="Times New Roman" w:hAnsi="Calibri" w:cs="Arial"/>
                <w:bCs/>
                <w:color w:val="1F4E79"/>
                <w:lang w:val="es-ES_tradnl" w:eastAsia="es-ES"/>
              </w:rPr>
              <w:t xml:space="preserve"> de Mediación y Resolución de Conflictos, Ed. Instituto </w:t>
            </w:r>
            <w:proofErr w:type="spellStart"/>
            <w:r w:rsidRPr="005A3F81">
              <w:rPr>
                <w:rFonts w:ascii="Calibri" w:eastAsia="Times New Roman" w:hAnsi="Calibri" w:cs="Arial"/>
                <w:bCs/>
                <w:color w:val="1F4E79"/>
                <w:lang w:val="es-ES_tradnl" w:eastAsia="es-ES"/>
              </w:rPr>
              <w:t>Imedia</w:t>
            </w:r>
            <w:proofErr w:type="spellEnd"/>
            <w:r w:rsidRPr="005A3F81">
              <w:rPr>
                <w:rFonts w:ascii="Calibri" w:eastAsia="Times New Roman" w:hAnsi="Calibri" w:cs="Arial"/>
                <w:bCs/>
                <w:color w:val="1F4E79"/>
                <w:lang w:val="es-ES_tradnl" w:eastAsia="es-ES"/>
              </w:rPr>
              <w:t xml:space="preserve"> y Editorial Reus, Madrid, 2011, pp. 15 y ss.  </w:t>
            </w:r>
          </w:p>
          <w:p w:rsidR="005A3F81" w:rsidRPr="005A3F81" w:rsidRDefault="005A3F81" w:rsidP="005A3F81">
            <w:pPr>
              <w:ind w:left="644" w:right="-1"/>
              <w:jc w:val="both"/>
              <w:rPr>
                <w:rFonts w:ascii="Calibri" w:eastAsia="Times New Roman" w:hAnsi="Calibri" w:cs="Arial"/>
                <w:bCs/>
                <w:color w:val="1F4E79"/>
                <w:lang w:val="es-ES_tradnl" w:eastAsia="es-ES"/>
              </w:rPr>
            </w:pPr>
          </w:p>
          <w:p w:rsidR="005A3F81" w:rsidRPr="005A3F81" w:rsidRDefault="005A3F81" w:rsidP="005A3F81">
            <w:pPr>
              <w:numPr>
                <w:ilvl w:val="0"/>
                <w:numId w:val="2"/>
              </w:numPr>
              <w:ind w:left="644" w:right="-1"/>
              <w:jc w:val="both"/>
              <w:rPr>
                <w:rFonts w:ascii="Calibri" w:eastAsia="Times New Roman" w:hAnsi="Calibri" w:cs="Arial"/>
                <w:bCs/>
                <w:color w:val="1F4E79"/>
                <w:lang w:val="es-ES_tradnl" w:eastAsia="es-ES"/>
              </w:rPr>
            </w:pPr>
            <w:r w:rsidRPr="005A3F81">
              <w:rPr>
                <w:rFonts w:ascii="Calibri" w:eastAsia="Times New Roman" w:hAnsi="Calibri" w:cs="Times New Roman"/>
                <w:smallCaps/>
                <w:color w:val="1F4E79"/>
                <w:lang w:val="es-ES_tradnl" w:eastAsia="es-ES"/>
              </w:rPr>
              <w:t>MARTÍNEZ ESCAMILLA, M</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Arial"/>
                <w:b/>
                <w:bCs/>
                <w:color w:val="1F4E79"/>
                <w:lang w:val="es-ES_tradnl" w:eastAsia="es-ES"/>
              </w:rPr>
              <w:t xml:space="preserve">“¿Qué son los CIE? Un acercamiento a los Centros de Internamiento para extranjeros en nuestro país”, </w:t>
            </w:r>
            <w:r w:rsidRPr="005A3F81">
              <w:rPr>
                <w:rFonts w:ascii="Calibri" w:eastAsia="Times New Roman" w:hAnsi="Calibri" w:cs="Arial"/>
                <w:bCs/>
                <w:color w:val="1F4E79"/>
                <w:lang w:val="es-ES_tradnl" w:eastAsia="es-ES"/>
              </w:rPr>
              <w:t xml:space="preserve">en Revista Crítica. La cárcel del siglo XXI, núm. 973, mayo-junio 2011, pp. 54 y ss. (artículo de difusión). Puede consultarse en : </w:t>
            </w:r>
            <w:hyperlink r:id="rId15" w:history="1">
              <w:r w:rsidRPr="005A3F81">
                <w:rPr>
                  <w:rFonts w:ascii="Calibri" w:eastAsia="Times New Roman" w:hAnsi="Calibri" w:cs="Arial"/>
                  <w:bCs/>
                  <w:color w:val="1F4E79"/>
                  <w:u w:val="single"/>
                  <w:lang w:val="es-ES_tradnl" w:eastAsia="es-ES"/>
                </w:rPr>
                <w:t>http://www.inmigrapenal.com/Areas/Cies/Documentos/QSlosCIES.pdf</w:t>
              </w:r>
            </w:hyperlink>
          </w:p>
          <w:p w:rsidR="005A3F81" w:rsidRPr="005A3F81" w:rsidRDefault="005A3F81" w:rsidP="005A3F81">
            <w:pPr>
              <w:ind w:left="644" w:right="-1"/>
              <w:jc w:val="both"/>
              <w:rPr>
                <w:rFonts w:ascii="Calibri" w:eastAsia="Times New Roman" w:hAnsi="Calibri" w:cs="Arial"/>
                <w:bCs/>
                <w:color w:val="1F4E79"/>
                <w:lang w:val="es-ES_tradnl" w:eastAsia="es-ES"/>
              </w:rPr>
            </w:pPr>
          </w:p>
          <w:p w:rsidR="005A3F81" w:rsidRPr="005A3F81" w:rsidRDefault="005A3F81" w:rsidP="005A3F81">
            <w:pPr>
              <w:numPr>
                <w:ilvl w:val="0"/>
                <w:numId w:val="2"/>
              </w:numPr>
              <w:ind w:left="644" w:right="-1"/>
              <w:jc w:val="both"/>
              <w:rPr>
                <w:rFonts w:ascii="Calibri" w:eastAsia="Times New Roman" w:hAnsi="Calibri" w:cs="Arial"/>
                <w:b/>
                <w:bCs/>
                <w:color w:val="1F4E79"/>
                <w:lang w:val="es-ES_tradnl" w:eastAsia="es-ES"/>
              </w:rPr>
            </w:pPr>
            <w:r w:rsidRPr="005A3F81">
              <w:rPr>
                <w:rFonts w:ascii="Calibri" w:eastAsia="Times New Roman" w:hAnsi="Calibri" w:cs="Times New Roman"/>
                <w:smallCaps/>
                <w:color w:val="1F4E79"/>
                <w:lang w:val="es-ES_tradnl" w:eastAsia="es-ES"/>
              </w:rPr>
              <w:t>MARTÍNEZ ESCAMILLA, M</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Arial"/>
                <w:b/>
                <w:bCs/>
                <w:color w:val="1F4E79"/>
                <w:lang w:val="es-ES_tradnl" w:eastAsia="es-ES"/>
              </w:rPr>
              <w:t xml:space="preserve">“Distribución al por menor (“top manta”) en los delitos contra la propiedad intelectual e industrial”, </w:t>
            </w:r>
            <w:r w:rsidRPr="005A3F81">
              <w:rPr>
                <w:rFonts w:ascii="Calibri" w:eastAsia="Times New Roman" w:hAnsi="Calibri" w:cs="Arial"/>
                <w:bCs/>
                <w:color w:val="1F4E79"/>
                <w:lang w:val="es-ES_tradnl" w:eastAsia="es-ES"/>
              </w:rPr>
              <w:t xml:space="preserve">en </w:t>
            </w:r>
            <w:r w:rsidRPr="005A3F81">
              <w:rPr>
                <w:rFonts w:ascii="Calibri" w:eastAsia="Times New Roman" w:hAnsi="Calibri" w:cs="Arial"/>
                <w:bCs/>
                <w:i/>
                <w:color w:val="1F4E79"/>
                <w:lang w:val="es-ES_tradnl" w:eastAsia="es-ES"/>
              </w:rPr>
              <w:t>Memento Experto. Reforma penal 2010,</w:t>
            </w:r>
            <w:r w:rsidRPr="005A3F81">
              <w:rPr>
                <w:rFonts w:ascii="Calibri" w:eastAsia="Times New Roman" w:hAnsi="Calibri" w:cs="Arial"/>
                <w:bCs/>
                <w:color w:val="1F4E79"/>
                <w:lang w:val="es-ES_tradnl" w:eastAsia="es-ES"/>
              </w:rPr>
              <w:t xml:space="preserve"> Ed. Francis </w:t>
            </w:r>
            <w:proofErr w:type="spellStart"/>
            <w:r w:rsidRPr="005A3F81">
              <w:rPr>
                <w:rFonts w:ascii="Calibri" w:eastAsia="Times New Roman" w:hAnsi="Calibri" w:cs="Arial"/>
                <w:bCs/>
                <w:color w:val="1F4E79"/>
                <w:lang w:val="es-ES_tradnl" w:eastAsia="es-ES"/>
              </w:rPr>
              <w:t>Lefebvre</w:t>
            </w:r>
            <w:proofErr w:type="spellEnd"/>
            <w:r w:rsidRPr="005A3F81">
              <w:rPr>
                <w:rFonts w:ascii="Calibri" w:eastAsia="Times New Roman" w:hAnsi="Calibri" w:cs="Arial"/>
                <w:bCs/>
                <w:color w:val="1F4E79"/>
                <w:lang w:val="es-ES_tradnl" w:eastAsia="es-ES"/>
              </w:rPr>
              <w:t>, pp. 257 y ss.</w:t>
            </w:r>
            <w:r w:rsidRPr="005A3F81">
              <w:rPr>
                <w:rFonts w:ascii="Calibri" w:eastAsia="Times New Roman" w:hAnsi="Calibri" w:cs="Times New Roman"/>
                <w:color w:val="1F4E79"/>
                <w:lang w:val="es-ES_tradnl" w:eastAsia="es-ES"/>
              </w:rPr>
              <w:t xml:space="preserve"> </w:t>
            </w:r>
          </w:p>
          <w:p w:rsidR="005A3F81" w:rsidRPr="005A3F81" w:rsidRDefault="005A3F81" w:rsidP="005A3F81">
            <w:pPr>
              <w:ind w:left="284" w:right="-1" w:firstLine="349"/>
              <w:jc w:val="both"/>
              <w:rPr>
                <w:rFonts w:ascii="Calibri" w:eastAsia="Times New Roman" w:hAnsi="Calibri" w:cs="Arial"/>
                <w:bCs/>
                <w:color w:val="1F4E79"/>
                <w:lang w:val="es-ES_tradnl" w:eastAsia="es-ES"/>
              </w:rPr>
            </w:pPr>
          </w:p>
          <w:p w:rsidR="005A3F81" w:rsidRPr="005A3F81" w:rsidRDefault="005A3F81" w:rsidP="005A3F81">
            <w:pPr>
              <w:numPr>
                <w:ilvl w:val="0"/>
                <w:numId w:val="2"/>
              </w:numPr>
              <w:ind w:left="644" w:right="-1"/>
              <w:jc w:val="both"/>
              <w:rPr>
                <w:rFonts w:ascii="Calibri" w:eastAsia="Times New Roman" w:hAnsi="Calibri" w:cs="Arial"/>
                <w:bCs/>
                <w:color w:val="1F4E79"/>
                <w:lang w:val="es-ES_tradnl" w:eastAsia="es-ES"/>
              </w:rPr>
            </w:pPr>
            <w:r w:rsidRPr="005A3F81">
              <w:rPr>
                <w:rFonts w:ascii="Calibri" w:eastAsia="Times New Roman" w:hAnsi="Calibri" w:cs="Times New Roman"/>
                <w:smallCaps/>
                <w:color w:val="1F4E79"/>
                <w:lang w:val="es-ES_tradnl" w:eastAsia="es-ES"/>
              </w:rPr>
              <w:t>MARTÍNEZ ESCAMILLA, M</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Arial"/>
                <w:b/>
                <w:bCs/>
                <w:color w:val="1F4E79"/>
                <w:lang w:val="es-ES_tradnl" w:eastAsia="es-ES"/>
              </w:rPr>
              <w:t xml:space="preserve">“El caso de Oscar”, </w:t>
            </w:r>
            <w:r w:rsidRPr="005A3F81">
              <w:rPr>
                <w:rFonts w:ascii="Calibri" w:eastAsia="Times New Roman" w:hAnsi="Calibri" w:cs="Arial"/>
                <w:bCs/>
                <w:color w:val="1F4E79"/>
                <w:lang w:val="es-ES_tradnl" w:eastAsia="es-ES"/>
              </w:rPr>
              <w:t xml:space="preserve">en </w:t>
            </w:r>
            <w:r w:rsidRPr="005A3F81">
              <w:rPr>
                <w:rFonts w:ascii="Calibri" w:eastAsia="Times New Roman" w:hAnsi="Calibri" w:cs="Arial"/>
                <w:bCs/>
                <w:i/>
                <w:color w:val="1F4E79"/>
                <w:lang w:val="es-ES_tradnl" w:eastAsia="es-ES"/>
              </w:rPr>
              <w:t>Casos que hicieron doctrina en Derecho Penal</w:t>
            </w:r>
            <w:r w:rsidRPr="005A3F81">
              <w:rPr>
                <w:rFonts w:ascii="Calibri" w:eastAsia="Times New Roman" w:hAnsi="Calibri" w:cs="Arial"/>
                <w:bCs/>
                <w:color w:val="1F4E79"/>
                <w:lang w:val="es-ES_tradnl" w:eastAsia="es-ES"/>
              </w:rPr>
              <w:t xml:space="preserve"> (Coord. Pablo Sánchez-</w:t>
            </w:r>
            <w:proofErr w:type="spellStart"/>
            <w:r w:rsidRPr="005A3F81">
              <w:rPr>
                <w:rFonts w:ascii="Calibri" w:eastAsia="Times New Roman" w:hAnsi="Calibri" w:cs="Arial"/>
                <w:bCs/>
                <w:color w:val="1F4E79"/>
                <w:lang w:val="es-ES_tradnl" w:eastAsia="es-ES"/>
              </w:rPr>
              <w:t>Ostiz</w:t>
            </w:r>
            <w:proofErr w:type="spellEnd"/>
            <w:r w:rsidRPr="005A3F81">
              <w:rPr>
                <w:rFonts w:ascii="Calibri" w:eastAsia="Times New Roman" w:hAnsi="Calibri" w:cs="Arial"/>
                <w:bCs/>
                <w:color w:val="1F4E79"/>
                <w:lang w:val="es-ES_tradnl" w:eastAsia="es-ES"/>
              </w:rPr>
              <w:t>), Ed. La Ley, 2011, pp. 935 y ss.</w:t>
            </w:r>
          </w:p>
          <w:p w:rsidR="005A3F81" w:rsidRPr="005A3F81" w:rsidRDefault="005A3F81" w:rsidP="005A3F81">
            <w:pPr>
              <w:ind w:left="644" w:right="-1"/>
              <w:jc w:val="both"/>
              <w:rPr>
                <w:rFonts w:ascii="Calibri" w:eastAsia="Times New Roman" w:hAnsi="Calibri" w:cs="Arial"/>
                <w:b/>
                <w:bCs/>
                <w:color w:val="1F4E79"/>
                <w:lang w:val="es-ES_tradnl" w:eastAsia="es-ES"/>
              </w:rPr>
            </w:pPr>
          </w:p>
          <w:p w:rsidR="005A3F81" w:rsidRPr="005A3F81" w:rsidRDefault="005A3F81" w:rsidP="005A3F81">
            <w:pPr>
              <w:numPr>
                <w:ilvl w:val="0"/>
                <w:numId w:val="2"/>
              </w:numPr>
              <w:ind w:left="644" w:right="-1"/>
              <w:jc w:val="both"/>
              <w:rPr>
                <w:rFonts w:ascii="Calibri" w:eastAsia="Times New Roman" w:hAnsi="Calibri" w:cs="Arial"/>
                <w:b/>
                <w:bCs/>
                <w:color w:val="1F4E79"/>
                <w:lang w:val="es-ES_tradnl" w:eastAsia="es-ES"/>
              </w:rPr>
            </w:pPr>
            <w:r w:rsidRPr="005A3F81">
              <w:rPr>
                <w:rFonts w:ascii="Calibri" w:eastAsia="Times New Roman" w:hAnsi="Calibri" w:cs="Times New Roman"/>
                <w:smallCaps/>
                <w:color w:val="1F4E79"/>
                <w:lang w:val="es-ES_tradnl" w:eastAsia="es-ES"/>
              </w:rPr>
              <w:t xml:space="preserve">MARTÍNEZ ESCAMILLA, M </w:t>
            </w:r>
            <w:r w:rsidRPr="005A3F81">
              <w:rPr>
                <w:rFonts w:ascii="Calibri" w:eastAsia="Times New Roman" w:hAnsi="Calibri" w:cs="Times New Roman"/>
                <w:color w:val="1F4E79"/>
                <w:lang w:val="es-ES_tradnl" w:eastAsia="es-ES"/>
              </w:rPr>
              <w:t>y RÍOS MARTÍN, J.</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Arial"/>
                <w:b/>
                <w:bCs/>
                <w:color w:val="1F4E79"/>
                <w:lang w:val="es-ES_tradnl" w:eastAsia="es-ES"/>
              </w:rPr>
              <w:t xml:space="preserve">“Razones y alternativas frente a la criminalización, condena e ingreso en </w:t>
            </w:r>
            <w:r w:rsidRPr="005A3F81">
              <w:rPr>
                <w:rFonts w:ascii="Calibri" w:eastAsia="Times New Roman" w:hAnsi="Calibri" w:cs="Arial"/>
                <w:b/>
                <w:bCs/>
                <w:color w:val="1F4E79"/>
                <w:lang w:val="es-ES_tradnl" w:eastAsia="es-ES"/>
              </w:rPr>
              <w:lastRenderedPageBreak/>
              <w:t>prisión de los “manteros”: una reflexión práctica sobre los límites del Derecho penal”</w:t>
            </w:r>
            <w:r w:rsidRPr="005A3F81">
              <w:rPr>
                <w:rFonts w:ascii="Calibri" w:eastAsia="Times New Roman" w:hAnsi="Calibri" w:cs="Arial"/>
                <w:bCs/>
                <w:color w:val="1F4E79"/>
                <w:lang w:val="es-ES_tradnl" w:eastAsia="es-ES"/>
              </w:rPr>
              <w:t xml:space="preserve">, Revista del Poder Judicial, </w:t>
            </w:r>
            <w:r w:rsidRPr="005A3F81">
              <w:rPr>
                <w:rFonts w:ascii="Calibri" w:eastAsia="Times New Roman" w:hAnsi="Calibri" w:cs="Arial"/>
                <w:color w:val="1F4E79"/>
                <w:lang w:val="es-ES_tradnl" w:eastAsia="es-ES"/>
              </w:rPr>
              <w:t xml:space="preserve">ISSN 1139-2819, </w:t>
            </w:r>
            <w:hyperlink r:id="rId16" w:history="1">
              <w:r w:rsidRPr="005A3F81">
                <w:rPr>
                  <w:rFonts w:ascii="Calibri" w:eastAsia="Times New Roman" w:hAnsi="Calibri" w:cs="Arial"/>
                  <w:color w:val="1F4E79"/>
                  <w:u w:val="single"/>
                  <w:lang w:val="es-ES_tradnl" w:eastAsia="es-ES"/>
                </w:rPr>
                <w:t>Nº 89, 2009</w:t>
              </w:r>
            </w:hyperlink>
            <w:r w:rsidRPr="005A3F81">
              <w:rPr>
                <w:rFonts w:ascii="Calibri" w:eastAsia="Times New Roman" w:hAnsi="Calibri" w:cs="Arial"/>
                <w:color w:val="1F4E79"/>
                <w:lang w:val="es-ES_tradnl" w:eastAsia="es-ES"/>
              </w:rPr>
              <w:t>, págs. 189-208</w:t>
            </w:r>
            <w:r w:rsidRPr="005A3F81">
              <w:rPr>
                <w:rFonts w:ascii="Calibri" w:eastAsia="Times New Roman" w:hAnsi="Calibri" w:cs="Arial"/>
                <w:bCs/>
                <w:i/>
                <w:color w:val="1F4E79"/>
                <w:lang w:val="es-ES_tradnl" w:eastAsia="es-ES"/>
              </w:rPr>
              <w:t xml:space="preserve"> </w:t>
            </w:r>
          </w:p>
          <w:p w:rsidR="005A3F81" w:rsidRPr="005A3F81" w:rsidRDefault="005A3F81" w:rsidP="005A3F81">
            <w:pPr>
              <w:ind w:left="632" w:right="-1"/>
              <w:jc w:val="both"/>
              <w:rPr>
                <w:rFonts w:ascii="Calibri" w:eastAsia="Times New Roman" w:hAnsi="Calibri" w:cs="Arial"/>
                <w:b/>
                <w:bCs/>
                <w:color w:val="1F4E79"/>
                <w:lang w:val="es-ES_tradnl" w:eastAsia="es-ES"/>
              </w:rPr>
            </w:pPr>
          </w:p>
          <w:p w:rsidR="005A3F81" w:rsidRPr="005A3F81" w:rsidRDefault="005A3F81" w:rsidP="005A3F81">
            <w:pPr>
              <w:numPr>
                <w:ilvl w:val="0"/>
                <w:numId w:val="2"/>
              </w:numPr>
              <w:ind w:left="644" w:right="-1"/>
              <w:jc w:val="both"/>
              <w:rPr>
                <w:rFonts w:ascii="Calibri" w:eastAsia="Times New Roman" w:hAnsi="Calibri" w:cs="Arial"/>
                <w:b/>
                <w:bCs/>
                <w:color w:val="1F4E79"/>
                <w:lang w:val="es-ES_tradnl" w:eastAsia="es-ES"/>
              </w:rPr>
            </w:pPr>
            <w:r w:rsidRPr="005A3F81">
              <w:rPr>
                <w:rFonts w:ascii="Calibri" w:eastAsia="Times New Roman" w:hAnsi="Calibri" w:cs="Times New Roman"/>
                <w:smallCaps/>
                <w:color w:val="1F4E79"/>
                <w:lang w:val="es-ES_tradnl" w:eastAsia="es-ES"/>
              </w:rPr>
              <w:t>MARTÍNEZ ESCAMILLA, M</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Times New Roman"/>
                <w:color w:val="1F4E79"/>
                <w:lang w:val="es-ES_tradnl" w:eastAsia="es-ES"/>
              </w:rPr>
              <w:t>y MARTÍN LORENZO, M:</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Arial"/>
                <w:b/>
                <w:bCs/>
                <w:color w:val="1F4E79"/>
                <w:lang w:val="es-ES_tradnl" w:eastAsia="es-ES"/>
              </w:rPr>
              <w:t xml:space="preserve">“Responsabilidad penal y externalización de funciones públicas. Con especial consideración de la gestión y control de licencias urbanísticas”, </w:t>
            </w:r>
            <w:r w:rsidRPr="005A3F81">
              <w:rPr>
                <w:rFonts w:ascii="Calibri" w:eastAsia="Times New Roman" w:hAnsi="Calibri" w:cs="Arial"/>
                <w:bCs/>
                <w:color w:val="1F4E79"/>
                <w:lang w:val="es-ES_tradnl" w:eastAsia="es-ES"/>
              </w:rPr>
              <w:t>en Galán Galán/ Prieto Romero (</w:t>
            </w:r>
            <w:proofErr w:type="spellStart"/>
            <w:r w:rsidRPr="005A3F81">
              <w:rPr>
                <w:rFonts w:ascii="Calibri" w:eastAsia="Times New Roman" w:hAnsi="Calibri" w:cs="Arial"/>
                <w:bCs/>
                <w:color w:val="1F4E79"/>
                <w:lang w:val="es-ES_tradnl" w:eastAsia="es-ES"/>
              </w:rPr>
              <w:t>dir.</w:t>
            </w:r>
            <w:proofErr w:type="spellEnd"/>
            <w:r w:rsidRPr="005A3F81">
              <w:rPr>
                <w:rFonts w:ascii="Calibri" w:eastAsia="Times New Roman" w:hAnsi="Calibri" w:cs="Arial"/>
                <w:bCs/>
                <w:color w:val="1F4E79"/>
                <w:lang w:val="es-ES_tradnl" w:eastAsia="es-ES"/>
              </w:rPr>
              <w:t xml:space="preserve">): </w:t>
            </w:r>
            <w:r w:rsidRPr="005A3F81">
              <w:rPr>
                <w:rFonts w:ascii="Calibri" w:eastAsia="Times New Roman" w:hAnsi="Calibri" w:cs="Arial"/>
                <w:bCs/>
                <w:i/>
                <w:color w:val="1F4E79"/>
                <w:lang w:val="es-ES_tradnl" w:eastAsia="es-ES"/>
              </w:rPr>
              <w:t xml:space="preserve">El ejercicio de funciones públicas por entidades privadas colaboradoras de la Administración, </w:t>
            </w:r>
            <w:r w:rsidRPr="005A3F81">
              <w:rPr>
                <w:rFonts w:ascii="Calibri" w:eastAsia="Times New Roman" w:hAnsi="Calibri" w:cs="Arial"/>
                <w:bCs/>
                <w:color w:val="1F4E79"/>
                <w:lang w:val="es-ES_tradnl" w:eastAsia="es-ES"/>
              </w:rPr>
              <w:t xml:space="preserve">pp. 125 y ss. </w:t>
            </w:r>
          </w:p>
          <w:p w:rsidR="005A3F81" w:rsidRPr="005A3F81" w:rsidRDefault="005A3F81" w:rsidP="005A3F81">
            <w:pPr>
              <w:ind w:left="284" w:right="-1"/>
              <w:jc w:val="both"/>
              <w:rPr>
                <w:rFonts w:ascii="Calibri" w:eastAsia="Times New Roman" w:hAnsi="Calibri" w:cs="Arial"/>
                <w:b/>
                <w:bCs/>
                <w:color w:val="1F4E79"/>
                <w:lang w:val="es-ES_tradnl" w:eastAsia="es-ES"/>
              </w:rPr>
            </w:pPr>
          </w:p>
          <w:p w:rsidR="005A3F81" w:rsidRPr="005A3F81" w:rsidRDefault="005A3F81" w:rsidP="005A3F81">
            <w:pPr>
              <w:numPr>
                <w:ilvl w:val="0"/>
                <w:numId w:val="2"/>
              </w:numPr>
              <w:ind w:left="633" w:right="-1"/>
              <w:jc w:val="both"/>
              <w:rPr>
                <w:rFonts w:ascii="Calibri" w:eastAsia="Times New Roman" w:hAnsi="Calibri" w:cs="Arial"/>
                <w:bCs/>
                <w:color w:val="1F4E79"/>
                <w:lang w:val="es-ES_tradnl" w:eastAsia="es-ES"/>
              </w:rPr>
            </w:pPr>
            <w:r w:rsidRPr="005A3F81">
              <w:rPr>
                <w:rFonts w:ascii="Calibri" w:eastAsia="Times New Roman" w:hAnsi="Calibri" w:cs="Times New Roman"/>
                <w:smallCaps/>
                <w:color w:val="1F4E79"/>
                <w:lang w:val="es-ES_tradnl" w:eastAsia="es-ES"/>
              </w:rPr>
              <w:t>MARTÍNEZ ESCAMILLA, M</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Arial"/>
                <w:b/>
                <w:bCs/>
                <w:color w:val="1F4E79"/>
                <w:lang w:val="es-ES_tradnl" w:eastAsia="es-ES"/>
              </w:rPr>
              <w:t>“Para que el Derecho no se detenga a las puertas de los CIE. Análisis del régimen jurídico del internamiento de extranjeros”</w:t>
            </w:r>
            <w:r w:rsidRPr="005A3F81">
              <w:rPr>
                <w:rFonts w:ascii="Calibri" w:eastAsia="Times New Roman" w:hAnsi="Calibri" w:cs="Arial"/>
                <w:bCs/>
                <w:color w:val="1F4E79"/>
                <w:lang w:val="es-ES_tradnl" w:eastAsia="es-ES"/>
              </w:rPr>
              <w:t xml:space="preserve">, en: </w:t>
            </w:r>
            <w:r w:rsidRPr="005A3F81">
              <w:rPr>
                <w:rFonts w:ascii="Calibri" w:eastAsia="Times New Roman" w:hAnsi="Calibri" w:cs="Arial"/>
                <w:bCs/>
                <w:i/>
                <w:color w:val="1F4E79"/>
                <w:lang w:val="es-ES_tradnl" w:eastAsia="es-ES"/>
              </w:rPr>
              <w:t xml:space="preserve">Anuario de Derecho penal y ciencias penales, tomo LXII, enero-diciembre 2009, </w:t>
            </w:r>
            <w:r w:rsidRPr="005A3F81">
              <w:rPr>
                <w:rFonts w:ascii="Calibri" w:eastAsia="Times New Roman" w:hAnsi="Calibri" w:cs="Arial"/>
                <w:bCs/>
                <w:color w:val="1F4E79"/>
                <w:lang w:val="es-ES_tradnl" w:eastAsia="es-ES"/>
              </w:rPr>
              <w:t xml:space="preserve">pp. 253 y ss. </w:t>
            </w:r>
          </w:p>
          <w:p w:rsidR="005A3F81" w:rsidRPr="005A3F81" w:rsidRDefault="005A3F81" w:rsidP="005A3F81">
            <w:pPr>
              <w:ind w:left="708"/>
              <w:rPr>
                <w:rFonts w:ascii="Calibri" w:eastAsia="Times New Roman" w:hAnsi="Calibri" w:cs="Arial"/>
                <w:bCs/>
                <w:color w:val="1F4E79"/>
                <w:lang w:eastAsia="es-ES"/>
              </w:rPr>
            </w:pPr>
          </w:p>
          <w:p w:rsidR="005A3F81" w:rsidRPr="005A3F81" w:rsidRDefault="005A3F81" w:rsidP="005A3F81">
            <w:pPr>
              <w:ind w:left="633" w:right="-1"/>
              <w:jc w:val="both"/>
              <w:rPr>
                <w:rFonts w:ascii="Calibri" w:eastAsia="Times New Roman" w:hAnsi="Calibri" w:cs="Arial"/>
                <w:bCs/>
                <w:color w:val="1F4E79"/>
                <w:lang w:val="es-ES_tradnl" w:eastAsia="es-ES"/>
              </w:rPr>
            </w:pPr>
          </w:p>
          <w:p w:rsidR="005A3F81" w:rsidRPr="005A3F81" w:rsidRDefault="005A3F81" w:rsidP="005A3F81">
            <w:pPr>
              <w:numPr>
                <w:ilvl w:val="0"/>
                <w:numId w:val="2"/>
              </w:numPr>
              <w:ind w:left="644" w:right="-1"/>
              <w:jc w:val="both"/>
              <w:rPr>
                <w:rFonts w:ascii="Calibri" w:eastAsia="Times New Roman" w:hAnsi="Calibri" w:cs="Arial"/>
                <w:bCs/>
                <w:color w:val="1F4E79"/>
                <w:lang w:val="es-ES_tradnl" w:eastAsia="es-ES"/>
              </w:rPr>
            </w:pPr>
            <w:r w:rsidRPr="005A3F81">
              <w:rPr>
                <w:rFonts w:ascii="Calibri" w:eastAsia="Times New Roman" w:hAnsi="Calibri" w:cs="Times New Roman"/>
                <w:smallCaps/>
                <w:color w:val="1F4E79"/>
                <w:lang w:val="es-ES_tradnl" w:eastAsia="es-ES"/>
              </w:rPr>
              <w:t>MARTÍNEZ ESCAMILLA, M</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Arial"/>
                <w:b/>
                <w:bCs/>
                <w:color w:val="1F4E79"/>
                <w:lang w:val="es-ES_tradnl" w:eastAsia="es-ES"/>
              </w:rPr>
              <w:t xml:space="preserve">“Inmigración, Derechos Humanos y Política Criminal: ¿hasta dónde estamos dispuestos a llegar?, </w:t>
            </w:r>
            <w:r w:rsidRPr="005A3F81">
              <w:rPr>
                <w:rFonts w:ascii="Calibri" w:eastAsia="Times New Roman" w:hAnsi="Calibri" w:cs="Arial"/>
                <w:bCs/>
                <w:color w:val="1F4E79"/>
                <w:lang w:val="es-ES_tradnl" w:eastAsia="es-ES"/>
              </w:rPr>
              <w:t xml:space="preserve">en </w:t>
            </w:r>
            <w:proofErr w:type="spellStart"/>
            <w:r w:rsidRPr="005A3F81">
              <w:rPr>
                <w:rFonts w:ascii="Calibri" w:eastAsia="Times New Roman" w:hAnsi="Calibri" w:cs="Arial"/>
                <w:bCs/>
                <w:i/>
                <w:color w:val="1F4E79"/>
                <w:lang w:val="es-ES_tradnl" w:eastAsia="es-ES"/>
              </w:rPr>
              <w:t>InDret</w:t>
            </w:r>
            <w:proofErr w:type="spellEnd"/>
            <w:r w:rsidRPr="005A3F81">
              <w:rPr>
                <w:rFonts w:ascii="Calibri" w:eastAsia="Times New Roman" w:hAnsi="Calibri" w:cs="Arial"/>
                <w:bCs/>
                <w:i/>
                <w:color w:val="1F4E79"/>
                <w:lang w:val="es-ES_tradnl" w:eastAsia="es-ES"/>
              </w:rPr>
              <w:t xml:space="preserve"> Penal. Revista para el Análisis del Derecho</w:t>
            </w:r>
            <w:r w:rsidRPr="005A3F81">
              <w:rPr>
                <w:rFonts w:ascii="Calibri" w:eastAsia="Times New Roman" w:hAnsi="Calibri" w:cs="Arial"/>
                <w:bCs/>
                <w:color w:val="1F4E79"/>
                <w:lang w:val="es-ES_tradnl" w:eastAsia="es-ES"/>
              </w:rPr>
              <w:t xml:space="preserve">, núm. 3, 2009, </w:t>
            </w:r>
            <w:hyperlink r:id="rId17" w:history="1">
              <w:r w:rsidRPr="005A3F81">
                <w:rPr>
                  <w:rFonts w:ascii="Calibri" w:eastAsia="Times New Roman" w:hAnsi="Calibri" w:cs="Arial"/>
                  <w:bCs/>
                  <w:color w:val="1F4E79"/>
                  <w:u w:val="single"/>
                  <w:lang w:val="es-ES_tradnl" w:eastAsia="es-ES"/>
                </w:rPr>
                <w:t>http://www.indret.com/pdf/651.pdf</w:t>
              </w:r>
            </w:hyperlink>
          </w:p>
          <w:p w:rsidR="005A3F81" w:rsidRPr="005A3F81" w:rsidRDefault="005A3F81" w:rsidP="005A3F81">
            <w:pPr>
              <w:ind w:left="284" w:right="-1"/>
              <w:jc w:val="both"/>
              <w:rPr>
                <w:rFonts w:ascii="Calibri" w:eastAsia="Times New Roman" w:hAnsi="Calibri" w:cs="Arial"/>
                <w:bCs/>
                <w:color w:val="1F4E79"/>
                <w:lang w:val="es-ES_tradnl" w:eastAsia="es-ES"/>
              </w:rPr>
            </w:pPr>
          </w:p>
          <w:p w:rsidR="005A3F81" w:rsidRPr="005A3F81" w:rsidRDefault="005A3F81" w:rsidP="005A3F81">
            <w:pPr>
              <w:numPr>
                <w:ilvl w:val="0"/>
                <w:numId w:val="2"/>
              </w:numPr>
              <w:ind w:left="644" w:right="-1"/>
              <w:jc w:val="both"/>
              <w:rPr>
                <w:rFonts w:ascii="Calibri" w:eastAsia="Times New Roman" w:hAnsi="Calibri" w:cs="Arial"/>
                <w:b/>
                <w:bCs/>
                <w:color w:val="1F4E79"/>
                <w:lang w:val="es-ES_tradnl" w:eastAsia="es-ES"/>
              </w:rPr>
            </w:pPr>
            <w:r w:rsidRPr="005A3F81">
              <w:rPr>
                <w:rFonts w:ascii="Calibri" w:eastAsia="Times New Roman" w:hAnsi="Calibri" w:cs="Times New Roman"/>
                <w:smallCaps/>
                <w:color w:val="1F4E79"/>
                <w:lang w:val="es-ES_tradnl" w:eastAsia="es-ES"/>
              </w:rPr>
              <w:t>MARTÍNEZ ESCAMILLA, M</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Arial"/>
                <w:b/>
                <w:color w:val="1F4E79"/>
                <w:lang w:val="es-ES_tradnl" w:eastAsia="es-ES"/>
              </w:rPr>
              <w:t>El internamiento de extranjeros en el proyecto de Ley Orgánica de reforma de la Ley Orgánica 4/2000, sobre derechos y libertades de los extranjeros en España y de su integración social (B.O.C.G. de 1-7-2009): propuestas y razones para su modificación (</w:t>
            </w:r>
            <w:r w:rsidRPr="005A3F81">
              <w:rPr>
                <w:rFonts w:ascii="Calibri" w:eastAsia="Times New Roman" w:hAnsi="Calibri" w:cs="Arial"/>
                <w:color w:val="1F4E79"/>
                <w:lang w:val="es-ES_tradnl" w:eastAsia="es-ES"/>
              </w:rPr>
              <w:t xml:space="preserve">junto con otros autores), en </w:t>
            </w:r>
            <w:proofErr w:type="spellStart"/>
            <w:r w:rsidRPr="005A3F81">
              <w:rPr>
                <w:rFonts w:ascii="Calibri" w:eastAsia="Times New Roman" w:hAnsi="Calibri" w:cs="Arial"/>
                <w:i/>
                <w:color w:val="1F4E79"/>
                <w:lang w:val="es-ES_tradnl" w:eastAsia="es-ES"/>
              </w:rPr>
              <w:t>ReCrim</w:t>
            </w:r>
            <w:proofErr w:type="spellEnd"/>
            <w:r w:rsidRPr="005A3F81">
              <w:rPr>
                <w:rFonts w:ascii="Calibri" w:eastAsia="Times New Roman" w:hAnsi="Calibri" w:cs="Arial"/>
                <w:i/>
                <w:color w:val="1F4E79"/>
                <w:lang w:val="es-ES_tradnl" w:eastAsia="es-ES"/>
              </w:rPr>
              <w:t xml:space="preserve"> (2009)</w:t>
            </w:r>
            <w:r w:rsidRPr="005A3F81">
              <w:rPr>
                <w:rFonts w:ascii="Calibri" w:eastAsia="Times New Roman" w:hAnsi="Calibri" w:cs="Arial"/>
                <w:color w:val="1F4E79"/>
                <w:lang w:val="es-ES_tradnl" w:eastAsia="es-ES"/>
              </w:rPr>
              <w:t xml:space="preserve">, disponible en: </w:t>
            </w:r>
            <w:hyperlink r:id="rId18" w:history="1">
              <w:r w:rsidRPr="005A3F81">
                <w:rPr>
                  <w:rFonts w:ascii="Calibri" w:eastAsia="Times New Roman" w:hAnsi="Calibri" w:cs="Arial"/>
                  <w:color w:val="1F4E79"/>
                  <w:u w:val="single"/>
                  <w:lang w:val="es-ES_tradnl" w:eastAsia="es-ES"/>
                </w:rPr>
                <w:t>http://www.uv.es/iccp/recrim/recrim09/recrim09d04.pdf</w:t>
              </w:r>
            </w:hyperlink>
          </w:p>
          <w:p w:rsidR="005A3F81" w:rsidRPr="005A3F81" w:rsidRDefault="005A3F81" w:rsidP="005A3F81">
            <w:pPr>
              <w:ind w:left="633" w:right="-1"/>
              <w:jc w:val="both"/>
              <w:rPr>
                <w:rFonts w:ascii="Calibri" w:eastAsia="Times New Roman" w:hAnsi="Calibri" w:cs="Arial"/>
                <w:b/>
                <w:bCs/>
                <w:color w:val="1F4E79"/>
                <w:lang w:val="es-ES_tradnl" w:eastAsia="es-ES"/>
              </w:rPr>
            </w:pPr>
          </w:p>
          <w:p w:rsidR="005A3F81" w:rsidRPr="005A3F81" w:rsidRDefault="005A3F81" w:rsidP="005A3F81">
            <w:pPr>
              <w:numPr>
                <w:ilvl w:val="0"/>
                <w:numId w:val="2"/>
              </w:numPr>
              <w:ind w:left="644" w:right="-1"/>
              <w:jc w:val="both"/>
              <w:rPr>
                <w:rFonts w:ascii="Calibri" w:eastAsia="Times New Roman" w:hAnsi="Calibri" w:cs="Arial"/>
                <w:bCs/>
                <w:color w:val="1F4E79"/>
                <w:lang w:val="es-ES_tradnl" w:eastAsia="es-ES"/>
              </w:rPr>
            </w:pPr>
            <w:r w:rsidRPr="005A3F81">
              <w:rPr>
                <w:rFonts w:ascii="Calibri" w:eastAsia="Times New Roman" w:hAnsi="Calibri" w:cs="Times New Roman"/>
                <w:smallCaps/>
                <w:color w:val="1F4E79"/>
                <w:lang w:val="es-ES_tradnl" w:eastAsia="es-ES"/>
              </w:rPr>
              <w:t>MARTÍNEZ ESCAMILLA, M</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Arial"/>
                <w:b/>
                <w:bCs/>
                <w:color w:val="1F4E79"/>
                <w:lang w:val="es-ES_tradnl" w:eastAsia="es-ES"/>
              </w:rPr>
              <w:t xml:space="preserve">Justicia restaurativa, mediación y sistema penal: diferentes estrategias, ¿los mismos objetivos?’’, </w:t>
            </w:r>
            <w:r w:rsidRPr="005A3F81">
              <w:rPr>
                <w:rFonts w:ascii="Calibri" w:eastAsia="Times New Roman" w:hAnsi="Calibri" w:cs="Arial"/>
                <w:bCs/>
                <w:color w:val="1F4E79"/>
                <w:lang w:val="es-ES_tradnl" w:eastAsia="es-ES"/>
              </w:rPr>
              <w:t xml:space="preserve">en </w:t>
            </w:r>
            <w:r w:rsidRPr="005A3F81">
              <w:rPr>
                <w:rFonts w:ascii="Calibri" w:eastAsia="Times New Roman" w:hAnsi="Calibri" w:cs="Arial"/>
                <w:bCs/>
                <w:i/>
                <w:color w:val="1F4E79"/>
                <w:lang w:val="es-ES_tradnl" w:eastAsia="es-ES"/>
              </w:rPr>
              <w:t xml:space="preserve">Estudios Penales en Homenaje al Enrique </w:t>
            </w:r>
            <w:proofErr w:type="spellStart"/>
            <w:r w:rsidRPr="005A3F81">
              <w:rPr>
                <w:rFonts w:ascii="Calibri" w:eastAsia="Times New Roman" w:hAnsi="Calibri" w:cs="Arial"/>
                <w:bCs/>
                <w:i/>
                <w:color w:val="1F4E79"/>
                <w:lang w:val="es-ES_tradnl" w:eastAsia="es-ES"/>
              </w:rPr>
              <w:t>Gimbernat</w:t>
            </w:r>
            <w:proofErr w:type="spellEnd"/>
            <w:r w:rsidRPr="005A3F81">
              <w:rPr>
                <w:rFonts w:ascii="Calibri" w:eastAsia="Times New Roman" w:hAnsi="Calibri" w:cs="Arial"/>
                <w:bCs/>
                <w:i/>
                <w:color w:val="1F4E79"/>
                <w:lang w:val="es-ES_tradnl" w:eastAsia="es-ES"/>
              </w:rPr>
              <w:t>,</w:t>
            </w:r>
            <w:r w:rsidRPr="005A3F81">
              <w:rPr>
                <w:rFonts w:ascii="Calibri" w:eastAsia="Times New Roman" w:hAnsi="Calibri" w:cs="Arial"/>
                <w:bCs/>
                <w:color w:val="1F4E79"/>
                <w:lang w:val="es-ES_tradnl" w:eastAsia="es-ES"/>
              </w:rPr>
              <w:t xml:space="preserve"> Tomo 1, Editorial </w:t>
            </w:r>
            <w:proofErr w:type="spellStart"/>
            <w:r w:rsidRPr="005A3F81">
              <w:rPr>
                <w:rFonts w:ascii="Calibri" w:eastAsia="Times New Roman" w:hAnsi="Calibri" w:cs="Arial"/>
                <w:bCs/>
                <w:color w:val="1F4E79"/>
                <w:lang w:val="es-ES_tradnl" w:eastAsia="es-ES"/>
              </w:rPr>
              <w:t>Edisofer</w:t>
            </w:r>
            <w:proofErr w:type="spellEnd"/>
            <w:r w:rsidRPr="005A3F81">
              <w:rPr>
                <w:rFonts w:ascii="Calibri" w:eastAsia="Times New Roman" w:hAnsi="Calibri" w:cs="Arial"/>
                <w:bCs/>
                <w:color w:val="1F4E79"/>
                <w:lang w:val="es-ES_tradnl" w:eastAsia="es-ES"/>
              </w:rPr>
              <w:t>.</w:t>
            </w:r>
            <w:r w:rsidRPr="005A3F81">
              <w:rPr>
                <w:rFonts w:ascii="Calibri" w:eastAsia="Times New Roman" w:hAnsi="Calibri" w:cs="Times New Roman"/>
                <w:color w:val="1F4E79"/>
                <w:lang w:val="es-ES_tradnl" w:eastAsia="es-ES"/>
              </w:rPr>
              <w:t>)</w:t>
            </w:r>
          </w:p>
          <w:p w:rsidR="005A3F81" w:rsidRPr="005A3F81" w:rsidRDefault="005A3F81" w:rsidP="005A3F81">
            <w:pPr>
              <w:ind w:left="284" w:right="-1"/>
              <w:jc w:val="both"/>
              <w:rPr>
                <w:rFonts w:ascii="Calibri" w:eastAsia="Times New Roman" w:hAnsi="Calibri" w:cs="Arial"/>
                <w:bCs/>
                <w:color w:val="1F4E79"/>
                <w:lang w:val="es-ES_tradnl" w:eastAsia="es-ES"/>
              </w:rPr>
            </w:pPr>
          </w:p>
          <w:p w:rsidR="005A3F81" w:rsidRPr="005A3F81" w:rsidRDefault="005A3F81" w:rsidP="005A3F81">
            <w:pPr>
              <w:numPr>
                <w:ilvl w:val="0"/>
                <w:numId w:val="2"/>
              </w:numPr>
              <w:ind w:left="644" w:right="-1"/>
              <w:jc w:val="both"/>
              <w:rPr>
                <w:rFonts w:ascii="Calibri" w:eastAsia="Times New Roman" w:hAnsi="Calibri" w:cs="Arial"/>
                <w:bCs/>
                <w:color w:val="1F4E79"/>
                <w:lang w:val="es-ES_tradnl" w:eastAsia="es-ES"/>
              </w:rPr>
            </w:pPr>
            <w:r w:rsidRPr="005A3F81">
              <w:rPr>
                <w:rFonts w:ascii="Calibri" w:eastAsia="Times New Roman" w:hAnsi="Calibri" w:cs="Times New Roman"/>
                <w:smallCaps/>
                <w:color w:val="1F4E79"/>
                <w:lang w:val="es-ES_tradnl" w:eastAsia="es-ES"/>
              </w:rPr>
              <w:t>MARTÍNEZ ESCAMILLA, M</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Arial"/>
                <w:b/>
                <w:bCs/>
                <w:color w:val="1F4E79"/>
                <w:lang w:val="es-ES_tradnl" w:eastAsia="es-ES"/>
              </w:rPr>
              <w:t>“¿Puede utilizarse el Derecho Penal en la lucha contra la inmigración irregular? Un análisis del tipo básico del art. 318 bis en clave de legitimidad.</w:t>
            </w:r>
            <w:r w:rsidRPr="005A3F81">
              <w:rPr>
                <w:rFonts w:ascii="Calibri" w:eastAsia="Times New Roman" w:hAnsi="Calibri" w:cs="Arial"/>
                <w:bCs/>
                <w:color w:val="1F4E79"/>
                <w:lang w:val="es-ES_tradnl" w:eastAsia="es-ES"/>
              </w:rPr>
              <w:t xml:space="preserve">”, </w:t>
            </w:r>
            <w:r w:rsidRPr="005A3F81">
              <w:rPr>
                <w:rFonts w:ascii="Calibri" w:eastAsia="Times New Roman" w:hAnsi="Calibri" w:cs="Arial"/>
                <w:bCs/>
                <w:i/>
                <w:color w:val="1F4E79"/>
                <w:lang w:val="es-ES_tradnl" w:eastAsia="es-ES"/>
              </w:rPr>
              <w:t xml:space="preserve">Revista Electrónica de Ciencia Penal y Criminología, </w:t>
            </w:r>
            <w:r w:rsidRPr="005A3F81">
              <w:rPr>
                <w:rFonts w:ascii="Calibri" w:eastAsia="Times New Roman" w:hAnsi="Calibri" w:cs="Arial"/>
                <w:bCs/>
                <w:color w:val="1F4E79"/>
                <w:lang w:val="es-ES_tradnl" w:eastAsia="es-ES"/>
              </w:rPr>
              <w:t xml:space="preserve">10 (2008), </w:t>
            </w:r>
          </w:p>
          <w:p w:rsidR="005A3F81" w:rsidRPr="005A3F81" w:rsidRDefault="005A3F81" w:rsidP="005A3F81">
            <w:pPr>
              <w:ind w:left="644" w:right="-1"/>
              <w:jc w:val="both"/>
              <w:rPr>
                <w:rFonts w:ascii="Calibri" w:eastAsia="Times New Roman" w:hAnsi="Calibri" w:cs="Arial"/>
                <w:bCs/>
                <w:color w:val="1F4E79"/>
                <w:lang w:val="es-ES_tradnl" w:eastAsia="es-ES"/>
              </w:rPr>
            </w:pPr>
            <w:r w:rsidRPr="005A3F81">
              <w:rPr>
                <w:rFonts w:ascii="Calibri" w:eastAsia="Times New Roman" w:hAnsi="Calibri" w:cs="Arial"/>
                <w:bCs/>
                <w:color w:val="1F4E79"/>
                <w:lang w:val="es-ES_tradnl" w:eastAsia="es-ES"/>
              </w:rPr>
              <w:t xml:space="preserve">(Texto en </w:t>
            </w:r>
            <w:proofErr w:type="spellStart"/>
            <w:r w:rsidRPr="005A3F81">
              <w:rPr>
                <w:rFonts w:ascii="Calibri" w:eastAsia="Times New Roman" w:hAnsi="Calibri" w:cs="Arial"/>
                <w:bCs/>
                <w:color w:val="1F4E79"/>
                <w:lang w:val="es-ES_tradnl" w:eastAsia="es-ES"/>
              </w:rPr>
              <w:t>pdf</w:t>
            </w:r>
            <w:proofErr w:type="spellEnd"/>
            <w:r w:rsidRPr="005A3F81">
              <w:rPr>
                <w:rFonts w:ascii="Calibri" w:eastAsia="Times New Roman" w:hAnsi="Calibri" w:cs="Arial"/>
                <w:bCs/>
                <w:color w:val="1F4E79"/>
                <w:lang w:val="es-ES_tradnl" w:eastAsia="es-ES"/>
              </w:rPr>
              <w:t xml:space="preserve"> en:</w:t>
            </w:r>
            <w:r w:rsidRPr="005A3F81">
              <w:rPr>
                <w:rFonts w:ascii="Calibri" w:eastAsia="Times New Roman" w:hAnsi="Calibri" w:cs="Times New Roman"/>
                <w:color w:val="1F4E79"/>
                <w:lang w:val="es-ES_tradnl" w:eastAsia="es-ES"/>
              </w:rPr>
              <w:t xml:space="preserve"> </w:t>
            </w:r>
            <w:hyperlink r:id="rId19" w:history="1">
              <w:r w:rsidRPr="005A3F81">
                <w:rPr>
                  <w:rFonts w:ascii="Calibri" w:eastAsia="Times New Roman" w:hAnsi="Calibri" w:cs="Arial"/>
                  <w:bCs/>
                  <w:color w:val="1F4E79"/>
                  <w:u w:val="single"/>
                  <w:lang w:val="es-ES_tradnl" w:eastAsia="es-ES"/>
                </w:rPr>
                <w:t>http://criminet.ugr.es/recpc/10/recpc10-06.pdf</w:t>
              </w:r>
            </w:hyperlink>
            <w:r w:rsidRPr="005A3F81">
              <w:rPr>
                <w:rFonts w:ascii="Calibri" w:eastAsia="Times New Roman" w:hAnsi="Calibri" w:cs="Arial"/>
                <w:bCs/>
                <w:color w:val="1F4E79"/>
                <w:lang w:val="es-ES_tradnl" w:eastAsia="es-ES"/>
              </w:rPr>
              <w:t>)</w:t>
            </w:r>
          </w:p>
          <w:p w:rsidR="005A3F81" w:rsidRPr="005A3F81" w:rsidRDefault="005A3F81" w:rsidP="005A3F81">
            <w:pPr>
              <w:ind w:left="284" w:right="-1" w:firstLine="45"/>
              <w:jc w:val="both"/>
              <w:rPr>
                <w:rFonts w:ascii="Calibri" w:eastAsia="Times New Roman" w:hAnsi="Calibri" w:cs="Arial"/>
                <w:bCs/>
                <w:color w:val="1F4E79"/>
                <w:lang w:val="es-ES_tradnl" w:eastAsia="es-ES"/>
              </w:rPr>
            </w:pPr>
          </w:p>
          <w:p w:rsidR="005A3F81" w:rsidRPr="005A3F81" w:rsidRDefault="005A3F81" w:rsidP="005A3F81">
            <w:pPr>
              <w:numPr>
                <w:ilvl w:val="0"/>
                <w:numId w:val="2"/>
              </w:numPr>
              <w:ind w:right="-1"/>
              <w:jc w:val="both"/>
              <w:rPr>
                <w:rFonts w:ascii="Candara" w:eastAsia="Times New Roman" w:hAnsi="Candara" w:cs="Arial"/>
                <w:color w:val="1F4E79"/>
                <w:lang w:val="es-ES_tradnl" w:eastAsia="es-ES"/>
              </w:rPr>
            </w:pPr>
            <w:r w:rsidRPr="005A3F81">
              <w:rPr>
                <w:rFonts w:ascii="Calibri" w:eastAsia="Times New Roman" w:hAnsi="Calibri" w:cs="Times New Roman"/>
                <w:smallCaps/>
                <w:color w:val="1F4E79"/>
                <w:lang w:eastAsia="es-ES"/>
              </w:rPr>
              <w:t>MARTÍNEZ ESCAMILLA, M</w:t>
            </w:r>
            <w:r w:rsidRPr="005A3F81">
              <w:rPr>
                <w:rFonts w:ascii="Calibri" w:eastAsia="Times New Roman" w:hAnsi="Calibri" w:cs="Times New Roman"/>
                <w:b/>
                <w:color w:val="1F4E79"/>
                <w:lang w:eastAsia="es-ES"/>
              </w:rPr>
              <w:t xml:space="preserve">: </w:t>
            </w:r>
            <w:r w:rsidRPr="005A3F81">
              <w:rPr>
                <w:rFonts w:ascii="Candara" w:eastAsia="Times New Roman" w:hAnsi="Candara" w:cs="Arial"/>
                <w:color w:val="1F4E79"/>
                <w:lang w:val="es-ES_tradnl" w:eastAsia="es-ES"/>
              </w:rPr>
              <w:t>“</w:t>
            </w:r>
            <w:r w:rsidRPr="005A3F81">
              <w:rPr>
                <w:rFonts w:ascii="Candara" w:eastAsia="Times New Roman" w:hAnsi="Candara" w:cs="Arial"/>
                <w:b/>
                <w:color w:val="1F4E79"/>
                <w:lang w:val="es-ES_tradnl" w:eastAsia="es-ES"/>
              </w:rPr>
              <w:t xml:space="preserve">La orgía del encarcelamiento en Estados Unidos y la ideología que la sustenta. Conversaciones con el Dr. Terry </w:t>
            </w:r>
            <w:proofErr w:type="spellStart"/>
            <w:r w:rsidRPr="005A3F81">
              <w:rPr>
                <w:rFonts w:ascii="Candara" w:eastAsia="Times New Roman" w:hAnsi="Candara" w:cs="Arial"/>
                <w:b/>
                <w:color w:val="1F4E79"/>
                <w:lang w:val="es-ES_tradnl" w:eastAsia="es-ES"/>
              </w:rPr>
              <w:t>Kupers</w:t>
            </w:r>
            <w:proofErr w:type="spellEnd"/>
            <w:proofErr w:type="gramStart"/>
            <w:r w:rsidRPr="005A3F81">
              <w:rPr>
                <w:rFonts w:ascii="Candara" w:eastAsia="Times New Roman" w:hAnsi="Candara" w:cs="Arial"/>
                <w:color w:val="1F4E79"/>
                <w:lang w:val="es-ES_tradnl" w:eastAsia="es-ES"/>
              </w:rPr>
              <w:t>”,  en</w:t>
            </w:r>
            <w:proofErr w:type="gramEnd"/>
            <w:r w:rsidRPr="005A3F81">
              <w:rPr>
                <w:rFonts w:ascii="Candara" w:eastAsia="Times New Roman" w:hAnsi="Candara" w:cs="Arial"/>
                <w:color w:val="1F4E79"/>
                <w:lang w:val="es-ES_tradnl" w:eastAsia="es-ES"/>
              </w:rPr>
              <w:t xml:space="preserve"> </w:t>
            </w:r>
            <w:r w:rsidRPr="005A3F81">
              <w:rPr>
                <w:rFonts w:ascii="Candara" w:eastAsia="Times New Roman" w:hAnsi="Candara" w:cs="Arial"/>
                <w:i/>
                <w:iCs/>
                <w:color w:val="1F4E79"/>
                <w:lang w:val="es-ES_tradnl" w:eastAsia="es-ES"/>
              </w:rPr>
              <w:t xml:space="preserve">Revista Electrónica de Derecho penal, </w:t>
            </w:r>
            <w:r w:rsidRPr="005A3F81">
              <w:rPr>
                <w:rFonts w:ascii="Candara" w:eastAsia="Times New Roman" w:hAnsi="Candara" w:cs="Arial"/>
                <w:color w:val="1F4E79"/>
                <w:lang w:val="es-ES_tradnl" w:eastAsia="es-ES"/>
              </w:rPr>
              <w:t xml:space="preserve">2005. (Texto en </w:t>
            </w:r>
            <w:proofErr w:type="spellStart"/>
            <w:r w:rsidRPr="005A3F81">
              <w:rPr>
                <w:rFonts w:ascii="Candara" w:eastAsia="Times New Roman" w:hAnsi="Candara" w:cs="Arial"/>
                <w:color w:val="1F4E79"/>
                <w:lang w:val="es-ES_tradnl" w:eastAsia="es-ES"/>
              </w:rPr>
              <w:t>pdf</w:t>
            </w:r>
            <w:proofErr w:type="spellEnd"/>
            <w:r w:rsidRPr="005A3F81">
              <w:rPr>
                <w:rFonts w:ascii="Candara" w:eastAsia="Times New Roman" w:hAnsi="Candara" w:cs="Arial"/>
                <w:color w:val="1F4E79"/>
                <w:lang w:val="es-ES_tradnl" w:eastAsia="es-ES"/>
              </w:rPr>
              <w:t xml:space="preserve"> en: </w:t>
            </w:r>
            <w:r w:rsidRPr="005A3F81">
              <w:rPr>
                <w:rFonts w:ascii="Candara" w:eastAsia="Times New Roman" w:hAnsi="Candara" w:cs="Arial"/>
                <w:color w:val="1F4E79"/>
                <w:lang w:eastAsia="es-ES"/>
              </w:rPr>
              <w:t xml:space="preserve"> </w:t>
            </w:r>
            <w:hyperlink r:id="rId20" w:history="1">
              <w:r w:rsidRPr="005A3F81">
                <w:rPr>
                  <w:rFonts w:ascii="Candara" w:eastAsia="Times New Roman" w:hAnsi="Candara" w:cs="Arial"/>
                  <w:color w:val="1F4E79"/>
                  <w:u w:val="single"/>
                  <w:lang w:val="es-ES_tradnl" w:eastAsia="es-ES"/>
                </w:rPr>
                <w:t>http://criminet.ugr.es/recpc/07/recpc07-c1.pdf</w:t>
              </w:r>
            </w:hyperlink>
            <w:r w:rsidRPr="005A3F81">
              <w:rPr>
                <w:rFonts w:ascii="Candara" w:eastAsia="Times New Roman" w:hAnsi="Candara" w:cs="Arial"/>
                <w:color w:val="1F4E79"/>
                <w:lang w:val="es-ES_tradnl" w:eastAsia="es-ES"/>
              </w:rPr>
              <w:t>)</w:t>
            </w:r>
          </w:p>
          <w:p w:rsidR="005A3F81" w:rsidRPr="005A3F81" w:rsidRDefault="005A3F81" w:rsidP="005A3F81">
            <w:pPr>
              <w:ind w:left="644" w:right="-1"/>
              <w:jc w:val="both"/>
              <w:rPr>
                <w:rFonts w:ascii="Calibri" w:eastAsia="Times New Roman" w:hAnsi="Calibri" w:cs="Arial"/>
                <w:bCs/>
                <w:color w:val="1F4E79"/>
                <w:lang w:val="es-ES_tradnl" w:eastAsia="es-ES"/>
              </w:rPr>
            </w:pPr>
          </w:p>
          <w:p w:rsidR="005A3F81" w:rsidRPr="005A3F81" w:rsidRDefault="005A3F81" w:rsidP="005A3F81">
            <w:pPr>
              <w:numPr>
                <w:ilvl w:val="0"/>
                <w:numId w:val="2"/>
              </w:numPr>
              <w:ind w:left="644" w:right="-1"/>
              <w:jc w:val="both"/>
              <w:rPr>
                <w:rFonts w:ascii="Calibri" w:eastAsia="Times New Roman" w:hAnsi="Calibri" w:cs="Arial"/>
                <w:bCs/>
                <w:color w:val="1F4E79"/>
                <w:lang w:val="es-ES_tradnl" w:eastAsia="es-ES"/>
              </w:rPr>
            </w:pPr>
            <w:r w:rsidRPr="005A3F81">
              <w:rPr>
                <w:rFonts w:ascii="Calibri" w:eastAsia="Times New Roman" w:hAnsi="Calibri" w:cs="Times New Roman"/>
                <w:smallCaps/>
                <w:color w:val="1F4E79"/>
                <w:lang w:val="es-ES_tradnl" w:eastAsia="es-ES"/>
              </w:rPr>
              <w:t>MARTÍNEZ ESCAMILLA, M</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Arial"/>
                <w:b/>
                <w:bCs/>
                <w:iCs/>
                <w:color w:val="1F4E79"/>
                <w:lang w:val="es-ES_tradnl" w:eastAsia="es-ES"/>
              </w:rPr>
              <w:t>“Los correos de la cocaína” y el Tribunal Supremo: Pobreza, estado de necesidad y prevención general”,</w:t>
            </w:r>
            <w:r w:rsidRPr="005A3F81">
              <w:rPr>
                <w:rFonts w:ascii="Calibri" w:eastAsia="Times New Roman" w:hAnsi="Calibri" w:cs="Arial"/>
                <w:iCs/>
                <w:color w:val="1F4E79"/>
                <w:lang w:val="es-ES_tradnl" w:eastAsia="es-ES"/>
              </w:rPr>
              <w:t xml:space="preserve"> en Estudios penales en recuerdo del Profesor Ruiz Antón, Ed. Tirant lo Blanch, 2004, págs. 701 y ss.</w:t>
            </w:r>
            <w:r w:rsidRPr="005A3F81">
              <w:rPr>
                <w:rFonts w:ascii="Calibri" w:eastAsia="Times New Roman" w:hAnsi="Calibri" w:cs="Arial"/>
                <w:color w:val="1F4E79"/>
                <w:lang w:val="es-ES_tradnl" w:eastAsia="es-ES"/>
              </w:rPr>
              <w:t xml:space="preserve"> </w:t>
            </w:r>
          </w:p>
          <w:p w:rsidR="005A3F81" w:rsidRPr="005A3F81" w:rsidRDefault="005A3F81" w:rsidP="005A3F81">
            <w:pPr>
              <w:numPr>
                <w:ilvl w:val="0"/>
                <w:numId w:val="2"/>
              </w:numPr>
              <w:ind w:left="644" w:right="-1"/>
              <w:jc w:val="both"/>
              <w:rPr>
                <w:rFonts w:ascii="Calibri" w:eastAsia="Times New Roman" w:hAnsi="Calibri" w:cs="Arial"/>
                <w:bCs/>
                <w:color w:val="1F4E79"/>
                <w:lang w:val="es-ES_tradnl" w:eastAsia="es-ES"/>
              </w:rPr>
            </w:pPr>
            <w:r w:rsidRPr="005A3F81">
              <w:rPr>
                <w:rFonts w:ascii="Calibri" w:eastAsia="Times New Roman" w:hAnsi="Calibri" w:cs="Arial"/>
                <w:bCs/>
                <w:iCs/>
                <w:color w:val="1F4E79"/>
                <w:lang w:val="es-ES_tradnl" w:eastAsia="es-ES"/>
              </w:rPr>
              <w:lastRenderedPageBreak/>
              <w:t xml:space="preserve">Básicamente el mismo texto con alguna modificación: </w:t>
            </w:r>
            <w:r w:rsidRPr="005A3F81">
              <w:rPr>
                <w:rFonts w:ascii="Calibri" w:eastAsia="Times New Roman" w:hAnsi="Calibri" w:cs="Arial"/>
                <w:b/>
                <w:bCs/>
                <w:color w:val="1F4E79"/>
                <w:lang w:val="es-ES_tradnl" w:eastAsia="es-ES"/>
              </w:rPr>
              <w:t>“Pobreza, estado de necesidad y prevención general: los “correos de la cocaína y el Tribunal Supremo español”</w:t>
            </w:r>
            <w:r w:rsidRPr="005A3F81">
              <w:rPr>
                <w:rFonts w:ascii="Calibri" w:eastAsia="Times New Roman" w:hAnsi="Calibri" w:cs="Arial"/>
                <w:color w:val="1F4E79"/>
                <w:lang w:val="es-ES_tradnl" w:eastAsia="es-ES"/>
              </w:rPr>
              <w:t xml:space="preserve">, en </w:t>
            </w:r>
            <w:r w:rsidRPr="005A3F81">
              <w:rPr>
                <w:rFonts w:ascii="Calibri" w:eastAsia="Times New Roman" w:hAnsi="Calibri" w:cs="Arial"/>
                <w:i/>
                <w:color w:val="1F4E79"/>
                <w:lang w:val="es-ES_tradnl" w:eastAsia="es-ES"/>
              </w:rPr>
              <w:t xml:space="preserve">Derecho penal contemporáneo. Revista Internacional, </w:t>
            </w:r>
            <w:r w:rsidRPr="005A3F81">
              <w:rPr>
                <w:rFonts w:ascii="Calibri" w:eastAsia="Times New Roman" w:hAnsi="Calibri" w:cs="Arial"/>
                <w:color w:val="1F4E79"/>
                <w:lang w:val="es-ES_tradnl" w:eastAsia="es-ES"/>
              </w:rPr>
              <w:t xml:space="preserve">núm. 12, julio-septiembre 2005, Bogotá-Colombia, pp. 5-52. </w:t>
            </w:r>
            <w:r w:rsidRPr="005A3F81">
              <w:rPr>
                <w:rFonts w:ascii="Calibri" w:eastAsia="Times New Roman" w:hAnsi="Calibri" w:cs="Arial"/>
                <w:b/>
                <w:color w:val="1F4E79"/>
                <w:lang w:val="es-ES_tradnl" w:eastAsia="es-ES"/>
              </w:rPr>
              <w:t xml:space="preserve">“Pobreza, estado de necesidad y prevención general: los “correos de la cocaína y el Tribunal Supremo español”, </w:t>
            </w:r>
            <w:r w:rsidRPr="005A3F81">
              <w:rPr>
                <w:rFonts w:ascii="Calibri" w:eastAsia="Times New Roman" w:hAnsi="Calibri" w:cs="Arial"/>
                <w:color w:val="1F4E79"/>
                <w:lang w:val="es-ES_tradnl" w:eastAsia="es-ES"/>
              </w:rPr>
              <w:t>e</w:t>
            </w:r>
            <w:r w:rsidRPr="005A3F81">
              <w:rPr>
                <w:rFonts w:ascii="Calibri" w:eastAsia="Times New Roman" w:hAnsi="Calibri" w:cs="Arial"/>
                <w:bCs/>
                <w:color w:val="1F4E79"/>
                <w:lang w:val="es-ES_tradnl" w:eastAsia="es-ES"/>
              </w:rPr>
              <w:t xml:space="preserve">n </w:t>
            </w:r>
            <w:r w:rsidRPr="005A3F81">
              <w:rPr>
                <w:rFonts w:ascii="Calibri" w:eastAsia="Times New Roman" w:hAnsi="Calibri" w:cs="Arial"/>
                <w:bCs/>
                <w:i/>
                <w:iCs/>
                <w:color w:val="1F4E79"/>
                <w:lang w:val="es-ES_tradnl" w:eastAsia="es-ES"/>
              </w:rPr>
              <w:t xml:space="preserve">La respuesta del Derecho Penal ante los nuevos retos. IX Jornadas de profesores y estudiantes de Derecho penal de las Universidades de Madrid, celebradas en la Universidad Rey Juan Carlos en los días 8, 9 y 10 de marzo de </w:t>
            </w:r>
            <w:proofErr w:type="gramStart"/>
            <w:r w:rsidRPr="005A3F81">
              <w:rPr>
                <w:rFonts w:ascii="Calibri" w:eastAsia="Times New Roman" w:hAnsi="Calibri" w:cs="Arial"/>
                <w:bCs/>
                <w:i/>
                <w:iCs/>
                <w:color w:val="1F4E79"/>
                <w:lang w:val="es-ES_tradnl" w:eastAsia="es-ES"/>
              </w:rPr>
              <w:t>2005</w:t>
            </w:r>
            <w:r w:rsidRPr="005A3F81">
              <w:rPr>
                <w:rFonts w:ascii="Calibri" w:eastAsia="Times New Roman" w:hAnsi="Calibri" w:cs="Arial"/>
                <w:bCs/>
                <w:color w:val="1F4E79"/>
                <w:lang w:val="es-ES_tradnl" w:eastAsia="es-ES"/>
              </w:rPr>
              <w:t xml:space="preserve">,  </w:t>
            </w:r>
            <w:proofErr w:type="spellStart"/>
            <w:r w:rsidRPr="005A3F81">
              <w:rPr>
                <w:rFonts w:ascii="Calibri" w:eastAsia="Times New Roman" w:hAnsi="Calibri" w:cs="Arial"/>
                <w:bCs/>
                <w:color w:val="1F4E79"/>
                <w:lang w:val="es-ES_tradnl" w:eastAsia="es-ES"/>
              </w:rPr>
              <w:t>Dykinson</w:t>
            </w:r>
            <w:proofErr w:type="spellEnd"/>
            <w:proofErr w:type="gramEnd"/>
            <w:r w:rsidRPr="005A3F81">
              <w:rPr>
                <w:rFonts w:ascii="Calibri" w:eastAsia="Times New Roman" w:hAnsi="Calibri" w:cs="Arial"/>
                <w:bCs/>
                <w:color w:val="1F4E79"/>
                <w:lang w:val="es-ES_tradnl" w:eastAsia="es-ES"/>
              </w:rPr>
              <w:t xml:space="preserve">, Madrid, 2006, pp. 229 y ss. </w:t>
            </w:r>
          </w:p>
          <w:p w:rsidR="005A3F81" w:rsidRPr="005A3F81" w:rsidRDefault="005A3F81" w:rsidP="005A3F81">
            <w:pPr>
              <w:ind w:left="644" w:right="-1"/>
              <w:jc w:val="both"/>
              <w:rPr>
                <w:rFonts w:ascii="Calibri" w:eastAsia="Times New Roman" w:hAnsi="Calibri" w:cs="Arial"/>
                <w:bCs/>
                <w:color w:val="1F4E79"/>
                <w:lang w:val="es-ES_tradnl" w:eastAsia="es-ES"/>
              </w:rPr>
            </w:pPr>
          </w:p>
          <w:p w:rsidR="005A3F81" w:rsidRPr="005A3F81" w:rsidRDefault="005A3F81" w:rsidP="005A3F81">
            <w:pPr>
              <w:numPr>
                <w:ilvl w:val="0"/>
                <w:numId w:val="2"/>
              </w:numPr>
              <w:ind w:left="644" w:right="-1"/>
              <w:jc w:val="both"/>
              <w:rPr>
                <w:rFonts w:ascii="Calibri" w:eastAsia="Times New Roman" w:hAnsi="Calibri" w:cs="Arial"/>
                <w:bCs/>
                <w:color w:val="1F4E79"/>
                <w:lang w:val="es-ES_tradnl" w:eastAsia="es-ES"/>
              </w:rPr>
            </w:pPr>
            <w:r w:rsidRPr="005A3F81">
              <w:rPr>
                <w:rFonts w:ascii="Calibri" w:eastAsia="Times New Roman" w:hAnsi="Calibri" w:cs="Times New Roman"/>
                <w:smallCaps/>
                <w:color w:val="1F4E79"/>
                <w:lang w:val="es-ES_tradnl" w:eastAsia="es-ES"/>
              </w:rPr>
              <w:t>MARTÍNEZ ESCAMILLA, M</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Arial"/>
                <w:b/>
                <w:bCs/>
                <w:iCs/>
                <w:color w:val="1F4E79"/>
                <w:lang w:val="es-ES_tradnl" w:eastAsia="es-ES"/>
              </w:rPr>
              <w:t>“Principales reglas de imputación del resultado en el Código Penal del Estado de Michoacán y en el Código Penal Federal, así como un acercamiento a la teoría de la imputación objetiva”</w:t>
            </w:r>
            <w:r w:rsidRPr="005A3F81">
              <w:rPr>
                <w:rFonts w:ascii="Calibri" w:eastAsia="Times New Roman" w:hAnsi="Calibri" w:cs="Arial"/>
                <w:iCs/>
                <w:color w:val="1F4E79"/>
                <w:lang w:val="es-ES_tradnl" w:eastAsia="es-ES"/>
              </w:rPr>
              <w:t xml:space="preserve">, en </w:t>
            </w:r>
            <w:r w:rsidRPr="005A3F81">
              <w:rPr>
                <w:rFonts w:ascii="Calibri" w:eastAsia="Times New Roman" w:hAnsi="Calibri" w:cs="Arial"/>
                <w:i/>
                <w:color w:val="1F4E79"/>
                <w:lang w:val="es-ES_tradnl" w:eastAsia="es-ES"/>
              </w:rPr>
              <w:t xml:space="preserve">ABZ, Información y análisis jurídicos, </w:t>
            </w:r>
            <w:r w:rsidRPr="005A3F81">
              <w:rPr>
                <w:rFonts w:ascii="Calibri" w:eastAsia="Times New Roman" w:hAnsi="Calibri" w:cs="Arial"/>
                <w:iCs/>
                <w:color w:val="1F4E79"/>
                <w:lang w:val="es-ES_tradnl" w:eastAsia="es-ES"/>
              </w:rPr>
              <w:t xml:space="preserve">núm. 154, págs. 67-73. </w:t>
            </w:r>
            <w:r w:rsidRPr="005A3F81">
              <w:rPr>
                <w:rFonts w:ascii="Calibri" w:eastAsia="Times New Roman" w:hAnsi="Calibri" w:cs="Arial"/>
                <w:bCs/>
                <w:color w:val="1F4E79"/>
                <w:lang w:val="es-ES_tradnl" w:eastAsia="es-ES"/>
              </w:rPr>
              <w:t xml:space="preserve">(Texto en </w:t>
            </w:r>
            <w:proofErr w:type="spellStart"/>
            <w:r w:rsidRPr="005A3F81">
              <w:rPr>
                <w:rFonts w:ascii="Calibri" w:eastAsia="Times New Roman" w:hAnsi="Calibri" w:cs="Arial"/>
                <w:bCs/>
                <w:color w:val="1F4E79"/>
                <w:lang w:val="es-ES_tradnl" w:eastAsia="es-ES"/>
              </w:rPr>
              <w:t>pdf</w:t>
            </w:r>
            <w:proofErr w:type="spellEnd"/>
            <w:r w:rsidRPr="005A3F81">
              <w:rPr>
                <w:rFonts w:ascii="Calibri" w:eastAsia="Times New Roman" w:hAnsi="Calibri" w:cs="Arial"/>
                <w:bCs/>
                <w:color w:val="1F4E79"/>
                <w:lang w:val="es-ES_tradnl" w:eastAsia="es-ES"/>
              </w:rPr>
              <w:t xml:space="preserve"> en</w:t>
            </w:r>
            <w:proofErr w:type="gramStart"/>
            <w:r w:rsidRPr="005A3F81">
              <w:rPr>
                <w:rFonts w:ascii="Calibri" w:eastAsia="Times New Roman" w:hAnsi="Calibri" w:cs="Arial"/>
                <w:bCs/>
                <w:i/>
                <w:color w:val="1F4E79"/>
                <w:lang w:val="es-ES_tradnl" w:eastAsia="es-ES"/>
              </w:rPr>
              <w:t>: .</w:t>
            </w:r>
            <w:proofErr w:type="gramEnd"/>
            <w:r w:rsidRPr="005A3F81">
              <w:rPr>
                <w:rFonts w:ascii="Calibri" w:eastAsia="Times New Roman" w:hAnsi="Calibri" w:cs="Times New Roman"/>
                <w:color w:val="1F4E79"/>
                <w:lang w:val="es-ES_tradnl" w:eastAsia="es-ES"/>
              </w:rPr>
              <w:t xml:space="preserve"> </w:t>
            </w:r>
            <w:hyperlink r:id="rId21" w:tgtFrame="_blank" w:history="1">
              <w:r w:rsidRPr="005A3F81">
                <w:rPr>
                  <w:rFonts w:ascii="Calibri" w:eastAsia="Times New Roman" w:hAnsi="Calibri" w:cs="Times New Roman"/>
                  <w:color w:val="1F4E79"/>
                  <w:u w:val="single"/>
                  <w:lang w:val="es-ES_tradnl" w:eastAsia="es-ES"/>
                </w:rPr>
                <w:t>https://campusvirtual.ucm.es/prof/publicacionesmartinezescamilla.html</w:t>
              </w:r>
            </w:hyperlink>
            <w:r w:rsidRPr="005A3F81">
              <w:rPr>
                <w:rFonts w:ascii="Calibri" w:eastAsia="Times New Roman" w:hAnsi="Calibri" w:cs="Times New Roman"/>
                <w:color w:val="1F4E79"/>
                <w:lang w:val="es-ES_tradnl" w:eastAsia="es-ES"/>
              </w:rPr>
              <w:t>)</w:t>
            </w:r>
          </w:p>
          <w:p w:rsidR="005A3F81" w:rsidRPr="005A3F81" w:rsidRDefault="005A3F81" w:rsidP="005A3F81">
            <w:pPr>
              <w:ind w:left="284" w:right="-1"/>
              <w:jc w:val="both"/>
              <w:rPr>
                <w:rFonts w:ascii="Calibri" w:eastAsia="Times New Roman" w:hAnsi="Calibri" w:cs="Arial"/>
                <w:iCs/>
                <w:color w:val="1F4E79"/>
                <w:lang w:val="es-ES_tradnl" w:eastAsia="es-ES"/>
              </w:rPr>
            </w:pPr>
          </w:p>
          <w:p w:rsidR="005A3F81" w:rsidRPr="005A3F81" w:rsidRDefault="005A3F81" w:rsidP="005A3F81">
            <w:pPr>
              <w:numPr>
                <w:ilvl w:val="0"/>
                <w:numId w:val="2"/>
              </w:numPr>
              <w:ind w:left="644" w:right="-1"/>
              <w:jc w:val="both"/>
              <w:rPr>
                <w:rFonts w:ascii="Calibri" w:eastAsia="Times New Roman" w:hAnsi="Calibri" w:cs="Arial"/>
                <w:color w:val="1F4E79"/>
                <w:lang w:val="es-ES_tradnl" w:eastAsia="es-ES"/>
              </w:rPr>
            </w:pPr>
            <w:r w:rsidRPr="005A3F81">
              <w:rPr>
                <w:rFonts w:ascii="Calibri" w:eastAsia="Times New Roman" w:hAnsi="Calibri" w:cs="Times New Roman"/>
                <w:smallCaps/>
                <w:color w:val="1F4E79"/>
                <w:lang w:val="es-ES_tradnl" w:eastAsia="es-ES"/>
              </w:rPr>
              <w:t>MARTÍNEZ ESCAMILLA, M</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Arial"/>
                <w:b/>
                <w:bCs/>
                <w:color w:val="1F4E79"/>
                <w:lang w:val="es-ES_tradnl" w:eastAsia="es-ES"/>
              </w:rPr>
              <w:t>""El recuento". Un acercamiento personal a la pena de prisión",</w:t>
            </w:r>
            <w:r w:rsidRPr="005A3F81">
              <w:rPr>
                <w:rFonts w:ascii="Calibri" w:eastAsia="Times New Roman" w:hAnsi="Calibri" w:cs="Arial"/>
                <w:color w:val="1F4E79"/>
                <w:lang w:val="es-ES_tradnl" w:eastAsia="es-ES"/>
              </w:rPr>
              <w:t xml:space="preserve"> en </w:t>
            </w:r>
            <w:r w:rsidRPr="005A3F81">
              <w:rPr>
                <w:rFonts w:ascii="Calibri" w:eastAsia="Times New Roman" w:hAnsi="Calibri" w:cs="Arial"/>
                <w:i/>
                <w:color w:val="1F4E79"/>
                <w:lang w:val="es-ES_tradnl" w:eastAsia="es-ES"/>
              </w:rPr>
              <w:t xml:space="preserve">Panóptico, </w:t>
            </w:r>
            <w:r w:rsidRPr="005A3F81">
              <w:rPr>
                <w:rFonts w:ascii="Calibri" w:eastAsia="Times New Roman" w:hAnsi="Calibri" w:cs="Arial"/>
                <w:iCs/>
                <w:color w:val="1F4E79"/>
                <w:lang w:val="es-ES_tradnl" w:eastAsia="es-ES"/>
              </w:rPr>
              <w:t xml:space="preserve">nº 4, nueva época, 2º semestre, 2002, págs. 62 y ss. </w:t>
            </w:r>
          </w:p>
          <w:p w:rsidR="005A3F81" w:rsidRPr="005A3F81" w:rsidRDefault="005A3F81" w:rsidP="005A3F81">
            <w:pPr>
              <w:ind w:left="284" w:right="-1"/>
              <w:jc w:val="both"/>
              <w:rPr>
                <w:rFonts w:ascii="Calibri" w:eastAsia="Times New Roman" w:hAnsi="Calibri" w:cs="Arial"/>
                <w:color w:val="1F4E79"/>
                <w:lang w:val="es-ES_tradnl" w:eastAsia="es-ES"/>
              </w:rPr>
            </w:pPr>
          </w:p>
          <w:p w:rsidR="005A3F81" w:rsidRPr="005A3F81" w:rsidRDefault="005A3F81" w:rsidP="005A3F81">
            <w:pPr>
              <w:numPr>
                <w:ilvl w:val="0"/>
                <w:numId w:val="2"/>
              </w:numPr>
              <w:ind w:left="644" w:right="-1"/>
              <w:jc w:val="both"/>
              <w:rPr>
                <w:rFonts w:ascii="Calibri" w:eastAsia="Times New Roman" w:hAnsi="Calibri" w:cs="Arial"/>
                <w:color w:val="1F4E79"/>
                <w:lang w:val="es-ES_tradnl" w:eastAsia="es-ES"/>
              </w:rPr>
            </w:pPr>
            <w:r w:rsidRPr="005A3F81">
              <w:rPr>
                <w:rFonts w:ascii="Calibri" w:eastAsia="Times New Roman" w:hAnsi="Calibri" w:cs="Arial"/>
                <w:b/>
                <w:bCs/>
                <w:color w:val="1F4E79"/>
                <w:lang w:val="es-ES_tradnl" w:eastAsia="es-ES"/>
              </w:rPr>
              <w:t xml:space="preserve"> </w:t>
            </w:r>
            <w:r w:rsidRPr="005A3F81">
              <w:rPr>
                <w:rFonts w:ascii="Calibri" w:eastAsia="Times New Roman" w:hAnsi="Calibri" w:cs="Times New Roman"/>
                <w:smallCaps/>
                <w:color w:val="1F4E79"/>
                <w:lang w:val="es-ES_tradnl" w:eastAsia="es-ES"/>
              </w:rPr>
              <w:t>MARTÍNEZ ESCAMILLA, M</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Arial"/>
                <w:b/>
                <w:bCs/>
                <w:color w:val="1F4E79"/>
                <w:lang w:val="es-ES_tradnl" w:eastAsia="es-ES"/>
              </w:rPr>
              <w:t>“El papel del Juez de Vigilancia Penitenciaria en la intervención de las comunicaciones de los presos”</w:t>
            </w:r>
            <w:r w:rsidRPr="005A3F81">
              <w:rPr>
                <w:rFonts w:ascii="Calibri" w:eastAsia="Times New Roman" w:hAnsi="Calibri" w:cs="Arial"/>
                <w:color w:val="1F4E79"/>
                <w:lang w:val="es-ES_tradnl" w:eastAsia="es-ES"/>
              </w:rPr>
              <w:t xml:space="preserve">, </w:t>
            </w:r>
            <w:proofErr w:type="gramStart"/>
            <w:r w:rsidRPr="005A3F81">
              <w:rPr>
                <w:rFonts w:ascii="Calibri" w:eastAsia="Times New Roman" w:hAnsi="Calibri" w:cs="Arial"/>
                <w:color w:val="1F4E79"/>
                <w:lang w:val="es-ES_tradnl" w:eastAsia="es-ES"/>
              </w:rPr>
              <w:t xml:space="preserve">en </w:t>
            </w:r>
            <w:r w:rsidRPr="005A3F81">
              <w:rPr>
                <w:rFonts w:ascii="Calibri" w:eastAsia="Times New Roman" w:hAnsi="Calibri" w:cs="Arial"/>
                <w:i/>
                <w:color w:val="1F4E79"/>
                <w:lang w:val="es-ES_tradnl" w:eastAsia="es-ES"/>
              </w:rPr>
              <w:t xml:space="preserve"> Revista</w:t>
            </w:r>
            <w:proofErr w:type="gramEnd"/>
            <w:r w:rsidRPr="005A3F81">
              <w:rPr>
                <w:rFonts w:ascii="Calibri" w:eastAsia="Times New Roman" w:hAnsi="Calibri" w:cs="Arial"/>
                <w:i/>
                <w:color w:val="1F4E79"/>
                <w:lang w:val="es-ES_tradnl" w:eastAsia="es-ES"/>
              </w:rPr>
              <w:t xml:space="preserve"> de Derecho Penal y Criminología,</w:t>
            </w:r>
            <w:r w:rsidRPr="005A3F81">
              <w:rPr>
                <w:rFonts w:ascii="Calibri" w:eastAsia="Times New Roman" w:hAnsi="Calibri" w:cs="Arial"/>
                <w:color w:val="1F4E79"/>
                <w:lang w:val="es-ES_tradnl" w:eastAsia="es-ES"/>
              </w:rPr>
              <w:t xml:space="preserve"> 2ª época, marzo 2000, número 1 extraordinario, 2000, 21 páginas (pág. 13-34).</w:t>
            </w:r>
          </w:p>
          <w:p w:rsidR="005A3F81" w:rsidRPr="005A3F81" w:rsidRDefault="005A3F81" w:rsidP="005A3F81">
            <w:pPr>
              <w:ind w:left="632" w:right="-1"/>
              <w:jc w:val="both"/>
              <w:rPr>
                <w:rFonts w:ascii="Calibri" w:eastAsia="Times New Roman" w:hAnsi="Calibri" w:cs="Arial"/>
                <w:b/>
                <w:bCs/>
                <w:color w:val="1F4E79"/>
                <w:lang w:val="es-ES_tradnl" w:eastAsia="es-ES"/>
              </w:rPr>
            </w:pPr>
          </w:p>
          <w:p w:rsidR="005A3F81" w:rsidRPr="005A3F81" w:rsidRDefault="005A3F81" w:rsidP="005A3F81">
            <w:pPr>
              <w:numPr>
                <w:ilvl w:val="0"/>
                <w:numId w:val="2"/>
              </w:numPr>
              <w:ind w:left="644" w:right="-1"/>
              <w:jc w:val="both"/>
              <w:rPr>
                <w:rFonts w:ascii="Calibri" w:eastAsia="Times New Roman" w:hAnsi="Calibri" w:cs="Arial"/>
                <w:color w:val="1F4E79"/>
                <w:lang w:val="es-ES_tradnl" w:eastAsia="es-ES"/>
              </w:rPr>
            </w:pPr>
            <w:r w:rsidRPr="005A3F81">
              <w:rPr>
                <w:rFonts w:ascii="Calibri" w:eastAsia="Times New Roman" w:hAnsi="Calibri" w:cs="Arial"/>
                <w:b/>
                <w:bCs/>
                <w:color w:val="1F4E79"/>
                <w:lang w:val="es-ES_tradnl" w:eastAsia="es-ES"/>
              </w:rPr>
              <w:t>“Los derechos fundamentales de los reclusos en la jurisprudencia del Tribunal Constitucional español”</w:t>
            </w:r>
            <w:r w:rsidRPr="005A3F81">
              <w:rPr>
                <w:rFonts w:ascii="Calibri" w:eastAsia="Times New Roman" w:hAnsi="Calibri" w:cs="Arial"/>
                <w:color w:val="1F4E79"/>
                <w:lang w:val="es-ES_tradnl" w:eastAsia="es-ES"/>
              </w:rPr>
              <w:t xml:space="preserve">, en </w:t>
            </w:r>
            <w:r w:rsidRPr="005A3F81">
              <w:rPr>
                <w:rFonts w:ascii="Calibri" w:eastAsia="Times New Roman" w:hAnsi="Calibri" w:cs="Arial"/>
                <w:i/>
                <w:color w:val="1F4E79"/>
                <w:lang w:val="es-ES_tradnl" w:eastAsia="es-ES"/>
              </w:rPr>
              <w:t xml:space="preserve">ABZ. Información y Análisis Jurídicos, </w:t>
            </w:r>
            <w:r w:rsidRPr="005A3F81">
              <w:rPr>
                <w:rFonts w:ascii="Calibri" w:eastAsia="Times New Roman" w:hAnsi="Calibri" w:cs="Arial"/>
                <w:color w:val="1F4E79"/>
                <w:lang w:val="es-ES_tradnl" w:eastAsia="es-ES"/>
              </w:rPr>
              <w:t>año IV, núm. 73, julio 1998, págs. 9 y ss.</w:t>
            </w:r>
          </w:p>
          <w:p w:rsidR="005A3F81" w:rsidRPr="005A3F81" w:rsidRDefault="005A3F81" w:rsidP="005A3F81">
            <w:pPr>
              <w:ind w:left="632" w:right="-1"/>
              <w:jc w:val="both"/>
              <w:rPr>
                <w:rFonts w:ascii="Calibri" w:eastAsia="Times New Roman" w:hAnsi="Calibri" w:cs="Arial"/>
                <w:color w:val="1F4E79"/>
                <w:lang w:val="es-ES_tradnl" w:eastAsia="es-ES"/>
              </w:rPr>
            </w:pPr>
          </w:p>
          <w:p w:rsidR="005A3F81" w:rsidRPr="005A3F81" w:rsidRDefault="005A3F81" w:rsidP="005A3F81">
            <w:pPr>
              <w:numPr>
                <w:ilvl w:val="0"/>
                <w:numId w:val="2"/>
              </w:numPr>
              <w:ind w:left="644" w:right="-1"/>
              <w:jc w:val="both"/>
              <w:rPr>
                <w:rFonts w:ascii="Calibri" w:eastAsia="Times New Roman" w:hAnsi="Calibri" w:cs="Arial"/>
                <w:color w:val="1F4E79"/>
                <w:lang w:val="es-ES_tradnl" w:eastAsia="es-ES"/>
              </w:rPr>
            </w:pPr>
            <w:r w:rsidRPr="005A3F81">
              <w:rPr>
                <w:rFonts w:ascii="Calibri" w:eastAsia="Times New Roman" w:hAnsi="Calibri" w:cs="Times New Roman"/>
                <w:smallCaps/>
                <w:color w:val="1F4E79"/>
                <w:lang w:val="es-ES_tradnl" w:eastAsia="es-ES"/>
              </w:rPr>
              <w:t>MARTÍNEZ ESCAMILLA, M</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Arial"/>
                <w:b/>
                <w:bCs/>
                <w:color w:val="1F4E79"/>
                <w:lang w:val="es-ES_tradnl" w:eastAsia="es-ES"/>
              </w:rPr>
              <w:t>“Derechos fundamentales “entre rejas”. Algunas reflexiones acerca de los derechos fundamentales en el ámbito penitenciario, al tiempo que un comentario de la jurisprudencia constitucional al respecto”</w:t>
            </w:r>
            <w:r w:rsidRPr="005A3F81">
              <w:rPr>
                <w:rFonts w:ascii="Calibri" w:eastAsia="Times New Roman" w:hAnsi="Calibri" w:cs="Arial"/>
                <w:color w:val="1F4E79"/>
                <w:lang w:val="es-ES_tradnl" w:eastAsia="es-ES"/>
              </w:rPr>
              <w:t>, en</w:t>
            </w:r>
            <w:r w:rsidRPr="005A3F81">
              <w:rPr>
                <w:rFonts w:ascii="Calibri" w:eastAsia="Times New Roman" w:hAnsi="Calibri" w:cs="Arial"/>
                <w:i/>
                <w:color w:val="1F4E79"/>
                <w:lang w:val="es-ES_tradnl" w:eastAsia="es-ES"/>
              </w:rPr>
              <w:t xml:space="preserve"> Anuario de Derecho Penal y Ciencias Penales, </w:t>
            </w:r>
            <w:proofErr w:type="spellStart"/>
            <w:r w:rsidRPr="005A3F81">
              <w:rPr>
                <w:rFonts w:ascii="Calibri" w:eastAsia="Times New Roman" w:hAnsi="Calibri" w:cs="Arial"/>
                <w:i/>
                <w:color w:val="1F4E79"/>
                <w:lang w:val="es-ES_tradnl" w:eastAsia="es-ES"/>
              </w:rPr>
              <w:t>Vol</w:t>
            </w:r>
            <w:proofErr w:type="spellEnd"/>
            <w:r w:rsidRPr="005A3F81">
              <w:rPr>
                <w:rFonts w:ascii="Calibri" w:eastAsia="Times New Roman" w:hAnsi="Calibri" w:cs="Arial"/>
                <w:i/>
                <w:color w:val="1F4E79"/>
                <w:lang w:val="es-ES_tradnl" w:eastAsia="es-ES"/>
              </w:rPr>
              <w:t xml:space="preserve"> LI, 1998, </w:t>
            </w:r>
            <w:r w:rsidRPr="005A3F81">
              <w:rPr>
                <w:rFonts w:ascii="Calibri" w:eastAsia="Times New Roman" w:hAnsi="Calibri" w:cs="Arial"/>
                <w:color w:val="1F4E79"/>
                <w:lang w:val="es-ES_tradnl" w:eastAsia="es-ES"/>
              </w:rPr>
              <w:t xml:space="preserve">pp. 243 y ss. </w:t>
            </w:r>
          </w:p>
          <w:p w:rsidR="005A3F81" w:rsidRPr="005A3F81" w:rsidRDefault="005A3F81" w:rsidP="005A3F81">
            <w:pPr>
              <w:ind w:left="644" w:right="-1"/>
              <w:jc w:val="both"/>
              <w:rPr>
                <w:rFonts w:ascii="Calibri" w:eastAsia="Times New Roman" w:hAnsi="Calibri" w:cs="Arial"/>
                <w:bCs/>
                <w:color w:val="1F4E79"/>
                <w:lang w:val="es-ES_tradnl" w:eastAsia="es-ES"/>
              </w:rPr>
            </w:pPr>
            <w:r w:rsidRPr="005A3F81">
              <w:rPr>
                <w:rFonts w:ascii="Calibri" w:eastAsia="Times New Roman" w:hAnsi="Calibri" w:cs="Arial"/>
                <w:bCs/>
                <w:color w:val="1F4E79"/>
                <w:lang w:val="es-ES_tradnl" w:eastAsia="es-ES"/>
              </w:rPr>
              <w:t xml:space="preserve">(Texto en </w:t>
            </w:r>
            <w:proofErr w:type="spellStart"/>
            <w:r w:rsidRPr="005A3F81">
              <w:rPr>
                <w:rFonts w:ascii="Calibri" w:eastAsia="Times New Roman" w:hAnsi="Calibri" w:cs="Arial"/>
                <w:bCs/>
                <w:color w:val="1F4E79"/>
                <w:lang w:val="es-ES_tradnl" w:eastAsia="es-ES"/>
              </w:rPr>
              <w:t>pdf</w:t>
            </w:r>
            <w:proofErr w:type="spellEnd"/>
            <w:r w:rsidRPr="005A3F81">
              <w:rPr>
                <w:rFonts w:ascii="Calibri" w:eastAsia="Times New Roman" w:hAnsi="Calibri" w:cs="Arial"/>
                <w:bCs/>
                <w:color w:val="1F4E79"/>
                <w:lang w:val="es-ES_tradnl" w:eastAsia="es-ES"/>
              </w:rPr>
              <w:t xml:space="preserve"> en</w:t>
            </w:r>
            <w:proofErr w:type="gramStart"/>
            <w:r w:rsidRPr="005A3F81">
              <w:rPr>
                <w:rFonts w:ascii="Calibri" w:eastAsia="Times New Roman" w:hAnsi="Calibri" w:cs="Arial"/>
                <w:bCs/>
                <w:i/>
                <w:color w:val="1F4E79"/>
                <w:lang w:val="es-ES_tradnl" w:eastAsia="es-ES"/>
              </w:rPr>
              <w:t>: .</w:t>
            </w:r>
            <w:proofErr w:type="gramEnd"/>
            <w:r w:rsidRPr="005A3F81">
              <w:rPr>
                <w:rFonts w:ascii="Calibri" w:eastAsia="Times New Roman" w:hAnsi="Calibri" w:cs="Times New Roman"/>
                <w:color w:val="1F4E79"/>
                <w:lang w:val="es-ES_tradnl" w:eastAsia="es-ES"/>
              </w:rPr>
              <w:t xml:space="preserve"> </w:t>
            </w:r>
            <w:hyperlink r:id="rId22" w:tgtFrame="_blank" w:history="1">
              <w:r w:rsidRPr="005A3F81">
                <w:rPr>
                  <w:rFonts w:ascii="Calibri" w:eastAsia="Times New Roman" w:hAnsi="Calibri" w:cs="Times New Roman"/>
                  <w:color w:val="1F4E79"/>
                  <w:u w:val="single"/>
                  <w:lang w:val="es-ES_tradnl" w:eastAsia="es-ES"/>
                </w:rPr>
                <w:t>https://campusvirtual.ucm.es/prof/publicacionesmartinezescamilla.html</w:t>
              </w:r>
            </w:hyperlink>
            <w:r w:rsidRPr="005A3F81">
              <w:rPr>
                <w:rFonts w:ascii="Calibri" w:eastAsia="Times New Roman" w:hAnsi="Calibri" w:cs="Times New Roman"/>
                <w:color w:val="1F4E79"/>
                <w:lang w:val="es-ES_tradnl" w:eastAsia="es-ES"/>
              </w:rPr>
              <w:t>)</w:t>
            </w:r>
          </w:p>
          <w:p w:rsidR="005A3F81" w:rsidRPr="005A3F81" w:rsidRDefault="005A3F81" w:rsidP="005A3F81">
            <w:pPr>
              <w:ind w:left="284" w:right="-1"/>
              <w:jc w:val="both"/>
              <w:rPr>
                <w:rFonts w:ascii="Calibri" w:eastAsia="Times New Roman" w:hAnsi="Calibri" w:cs="Arial"/>
                <w:color w:val="1F4E79"/>
                <w:lang w:val="es-ES_tradnl" w:eastAsia="es-ES"/>
              </w:rPr>
            </w:pPr>
          </w:p>
          <w:p w:rsidR="005A3F81" w:rsidRPr="005A3F81" w:rsidRDefault="005A3F81" w:rsidP="005A3F81">
            <w:pPr>
              <w:numPr>
                <w:ilvl w:val="0"/>
                <w:numId w:val="2"/>
              </w:numPr>
              <w:ind w:left="644" w:right="-1"/>
              <w:jc w:val="both"/>
              <w:rPr>
                <w:rFonts w:ascii="Calibri" w:eastAsia="Times New Roman" w:hAnsi="Calibri" w:cs="Arial"/>
                <w:b/>
                <w:color w:val="1F4E79"/>
                <w:lang w:val="es-ES_tradnl" w:eastAsia="es-ES"/>
              </w:rPr>
            </w:pPr>
            <w:r w:rsidRPr="005A3F81">
              <w:rPr>
                <w:rFonts w:ascii="Calibri" w:eastAsia="Times New Roman" w:hAnsi="Calibri" w:cs="Times New Roman"/>
                <w:smallCaps/>
                <w:color w:val="1F4E79"/>
                <w:lang w:val="es-ES_tradnl" w:eastAsia="es-ES"/>
              </w:rPr>
              <w:t>MARTÍNEZ ESCAMILLA, M</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Arial"/>
                <w:b/>
                <w:bCs/>
                <w:color w:val="1F4E79"/>
                <w:lang w:val="es-ES_tradnl" w:eastAsia="es-ES"/>
              </w:rPr>
              <w:t xml:space="preserve">“Dos cuestiones básicas del desistimiento en Derecho Penal”, </w:t>
            </w:r>
            <w:proofErr w:type="gramStart"/>
            <w:r w:rsidRPr="005A3F81">
              <w:rPr>
                <w:rFonts w:ascii="Calibri" w:eastAsia="Times New Roman" w:hAnsi="Calibri" w:cs="Arial"/>
                <w:color w:val="1F4E79"/>
                <w:lang w:val="es-ES_tradnl" w:eastAsia="es-ES"/>
              </w:rPr>
              <w:t xml:space="preserve">en  </w:t>
            </w:r>
            <w:r w:rsidRPr="005A3F81">
              <w:rPr>
                <w:rFonts w:ascii="Calibri" w:eastAsia="Times New Roman" w:hAnsi="Calibri" w:cs="Arial"/>
                <w:i/>
                <w:color w:val="1F4E79"/>
                <w:lang w:val="es-ES_tradnl" w:eastAsia="es-ES"/>
              </w:rPr>
              <w:t>Política</w:t>
            </w:r>
            <w:proofErr w:type="gramEnd"/>
            <w:r w:rsidRPr="005A3F81">
              <w:rPr>
                <w:rFonts w:ascii="Calibri" w:eastAsia="Times New Roman" w:hAnsi="Calibri" w:cs="Arial"/>
                <w:i/>
                <w:color w:val="1F4E79"/>
                <w:lang w:val="es-ES_tradnl" w:eastAsia="es-ES"/>
              </w:rPr>
              <w:t xml:space="preserve"> criminal y nuevo Derecho Penal. Libro Homenaje a Claus </w:t>
            </w:r>
            <w:proofErr w:type="spellStart"/>
            <w:r w:rsidRPr="005A3F81">
              <w:rPr>
                <w:rFonts w:ascii="Calibri" w:eastAsia="Times New Roman" w:hAnsi="Calibri" w:cs="Arial"/>
                <w:i/>
                <w:color w:val="1F4E79"/>
                <w:lang w:val="es-ES_tradnl" w:eastAsia="es-ES"/>
              </w:rPr>
              <w:t>Roxin</w:t>
            </w:r>
            <w:proofErr w:type="spellEnd"/>
            <w:r w:rsidRPr="005A3F81">
              <w:rPr>
                <w:rFonts w:ascii="Calibri" w:eastAsia="Times New Roman" w:hAnsi="Calibri" w:cs="Arial"/>
                <w:i/>
                <w:color w:val="1F4E79"/>
                <w:lang w:val="es-ES_tradnl" w:eastAsia="es-ES"/>
              </w:rPr>
              <w:t>.</w:t>
            </w:r>
            <w:r w:rsidRPr="005A3F81">
              <w:rPr>
                <w:rFonts w:ascii="Calibri" w:eastAsia="Times New Roman" w:hAnsi="Calibri" w:cs="Arial"/>
                <w:color w:val="1F4E79"/>
                <w:lang w:val="es-ES_tradnl" w:eastAsia="es-ES"/>
              </w:rPr>
              <w:t xml:space="preserve"> J.M. Boch Editor, Barcelona </w:t>
            </w:r>
            <w:proofErr w:type="gramStart"/>
            <w:r w:rsidRPr="005A3F81">
              <w:rPr>
                <w:rFonts w:ascii="Calibri" w:eastAsia="Times New Roman" w:hAnsi="Calibri" w:cs="Arial"/>
                <w:color w:val="1F4E79"/>
                <w:lang w:val="es-ES_tradnl" w:eastAsia="es-ES"/>
              </w:rPr>
              <w:t>1997,  págs.</w:t>
            </w:r>
            <w:proofErr w:type="gramEnd"/>
            <w:r w:rsidRPr="005A3F81">
              <w:rPr>
                <w:rFonts w:ascii="Calibri" w:eastAsia="Times New Roman" w:hAnsi="Calibri" w:cs="Arial"/>
                <w:color w:val="1F4E79"/>
                <w:lang w:val="es-ES_tradnl" w:eastAsia="es-ES"/>
              </w:rPr>
              <w:t xml:space="preserve">  </w:t>
            </w:r>
            <w:r w:rsidRPr="005A3F81">
              <w:rPr>
                <w:rFonts w:ascii="Calibri" w:eastAsia="Times New Roman" w:hAnsi="Calibri" w:cs="Arial"/>
                <w:color w:val="1F4E79"/>
                <w:lang w:val="de-DE" w:eastAsia="es-ES"/>
              </w:rPr>
              <w:t>331 – 340).</w:t>
            </w:r>
          </w:p>
          <w:p w:rsidR="005A3F81" w:rsidRPr="005A3F81" w:rsidRDefault="005A3F81" w:rsidP="005A3F81">
            <w:pPr>
              <w:ind w:right="-1"/>
              <w:jc w:val="both"/>
              <w:rPr>
                <w:rFonts w:ascii="Calibri" w:eastAsia="Times New Roman" w:hAnsi="Calibri" w:cs="Arial"/>
                <w:bCs/>
                <w:color w:val="1F4E79"/>
                <w:lang w:val="de-DE" w:eastAsia="es-ES"/>
              </w:rPr>
            </w:pPr>
          </w:p>
          <w:p w:rsidR="005A3F81" w:rsidRPr="005A3F81" w:rsidRDefault="005A3F81" w:rsidP="005A3F81">
            <w:pPr>
              <w:numPr>
                <w:ilvl w:val="0"/>
                <w:numId w:val="2"/>
              </w:numPr>
              <w:ind w:left="644" w:right="-1"/>
              <w:jc w:val="both"/>
              <w:rPr>
                <w:rFonts w:ascii="Calibri" w:eastAsia="Times New Roman" w:hAnsi="Calibri" w:cs="Arial"/>
                <w:b/>
                <w:color w:val="1F4E79"/>
                <w:lang w:val="es-ES_tradnl" w:eastAsia="es-ES"/>
              </w:rPr>
            </w:pPr>
            <w:r w:rsidRPr="005A3F81">
              <w:rPr>
                <w:rFonts w:ascii="Calibri" w:eastAsia="Times New Roman" w:hAnsi="Calibri" w:cs="Times New Roman"/>
                <w:smallCaps/>
                <w:color w:val="1F4E79"/>
                <w:lang w:val="de-DE" w:eastAsia="es-ES"/>
              </w:rPr>
              <w:t>MARTÍNEZ ESCAMILLA, M</w:t>
            </w:r>
            <w:r w:rsidRPr="005A3F81">
              <w:rPr>
                <w:rFonts w:ascii="Calibri" w:eastAsia="Times New Roman" w:hAnsi="Calibri" w:cs="Times New Roman"/>
                <w:b/>
                <w:color w:val="1F4E79"/>
                <w:lang w:val="de-DE" w:eastAsia="es-ES"/>
              </w:rPr>
              <w:t xml:space="preserve">: </w:t>
            </w:r>
            <w:r w:rsidRPr="005A3F81">
              <w:rPr>
                <w:rFonts w:ascii="Calibri" w:eastAsia="Times New Roman" w:hAnsi="Calibri" w:cs="Arial"/>
                <w:b/>
                <w:bCs/>
                <w:color w:val="1F4E79"/>
                <w:lang w:val="de-DE" w:eastAsia="es-ES"/>
              </w:rPr>
              <w:t>Relevanz des rechtmässigen Alternativverhaltens bei der objektiver Erfologszurechnung?”</w:t>
            </w:r>
            <w:r w:rsidRPr="005A3F81">
              <w:rPr>
                <w:rFonts w:ascii="Calibri" w:eastAsia="Times New Roman" w:hAnsi="Calibri" w:cs="Arial"/>
                <w:b/>
                <w:color w:val="1F4E79"/>
                <w:lang w:val="de-DE" w:eastAsia="es-ES"/>
              </w:rPr>
              <w:t xml:space="preserve">, </w:t>
            </w:r>
            <w:r w:rsidRPr="005A3F81">
              <w:rPr>
                <w:rFonts w:ascii="Calibri" w:eastAsia="Times New Roman" w:hAnsi="Calibri" w:cs="Arial"/>
                <w:color w:val="1F4E79"/>
                <w:lang w:val="de-DE" w:eastAsia="es-ES"/>
              </w:rPr>
              <w:t xml:space="preserve">En Gimbernat/Schünemann/Wolter (Hrsg.), </w:t>
            </w:r>
            <w:r w:rsidRPr="005A3F81">
              <w:rPr>
                <w:rFonts w:ascii="Calibri" w:eastAsia="Times New Roman" w:hAnsi="Calibri" w:cs="Arial"/>
                <w:i/>
                <w:color w:val="1F4E79"/>
                <w:lang w:val="de-DE" w:eastAsia="es-ES"/>
              </w:rPr>
              <w:t xml:space="preserve">Internationale Dogmatik </w:t>
            </w:r>
            <w:r w:rsidRPr="005A3F81">
              <w:rPr>
                <w:rFonts w:ascii="Calibri" w:eastAsia="Times New Roman" w:hAnsi="Calibri" w:cs="Arial"/>
                <w:i/>
                <w:color w:val="1F4E79"/>
                <w:lang w:val="de-DE" w:eastAsia="es-ES"/>
              </w:rPr>
              <w:lastRenderedPageBreak/>
              <w:t xml:space="preserve">der objektiven Zurechnung un der Unterlassungsdelikte. </w:t>
            </w:r>
            <w:proofErr w:type="spellStart"/>
            <w:r w:rsidRPr="005A3F81">
              <w:rPr>
                <w:rFonts w:ascii="Calibri" w:eastAsia="Times New Roman" w:hAnsi="Calibri" w:cs="Arial"/>
                <w:i/>
                <w:color w:val="1F4E79"/>
                <w:lang w:val="en-US" w:eastAsia="es-ES"/>
              </w:rPr>
              <w:t>Ein</w:t>
            </w:r>
            <w:proofErr w:type="spellEnd"/>
            <w:r w:rsidRPr="005A3F81">
              <w:rPr>
                <w:rFonts w:ascii="Calibri" w:eastAsia="Times New Roman" w:hAnsi="Calibri" w:cs="Arial"/>
                <w:i/>
                <w:color w:val="1F4E79"/>
                <w:lang w:val="en-US" w:eastAsia="es-ES"/>
              </w:rPr>
              <w:t xml:space="preserve"> </w:t>
            </w:r>
            <w:proofErr w:type="spellStart"/>
            <w:r w:rsidRPr="005A3F81">
              <w:rPr>
                <w:rFonts w:ascii="Calibri" w:eastAsia="Times New Roman" w:hAnsi="Calibri" w:cs="Arial"/>
                <w:i/>
                <w:color w:val="1F4E79"/>
                <w:lang w:val="en-US" w:eastAsia="es-ES"/>
              </w:rPr>
              <w:t>spanich-deutsches</w:t>
            </w:r>
            <w:proofErr w:type="spellEnd"/>
            <w:r w:rsidRPr="005A3F81">
              <w:rPr>
                <w:rFonts w:ascii="Calibri" w:eastAsia="Times New Roman" w:hAnsi="Calibri" w:cs="Arial"/>
                <w:i/>
                <w:color w:val="1F4E79"/>
                <w:lang w:val="en-US" w:eastAsia="es-ES"/>
              </w:rPr>
              <w:t xml:space="preserve"> Symposium </w:t>
            </w:r>
            <w:proofErr w:type="spellStart"/>
            <w:r w:rsidRPr="005A3F81">
              <w:rPr>
                <w:rFonts w:ascii="Calibri" w:eastAsia="Times New Roman" w:hAnsi="Calibri" w:cs="Arial"/>
                <w:i/>
                <w:color w:val="1F4E79"/>
                <w:lang w:val="en-US" w:eastAsia="es-ES"/>
              </w:rPr>
              <w:t>zu</w:t>
            </w:r>
            <w:proofErr w:type="spellEnd"/>
            <w:r w:rsidRPr="005A3F81">
              <w:rPr>
                <w:rFonts w:ascii="Calibri" w:eastAsia="Times New Roman" w:hAnsi="Calibri" w:cs="Arial"/>
                <w:i/>
                <w:color w:val="1F4E79"/>
                <w:lang w:val="en-US" w:eastAsia="es-ES"/>
              </w:rPr>
              <w:t xml:space="preserve"> </w:t>
            </w:r>
            <w:proofErr w:type="spellStart"/>
            <w:r w:rsidRPr="005A3F81">
              <w:rPr>
                <w:rFonts w:ascii="Calibri" w:eastAsia="Times New Roman" w:hAnsi="Calibri" w:cs="Arial"/>
                <w:i/>
                <w:color w:val="1F4E79"/>
                <w:lang w:val="en-US" w:eastAsia="es-ES"/>
              </w:rPr>
              <w:t>Ehren</w:t>
            </w:r>
            <w:proofErr w:type="spellEnd"/>
            <w:r w:rsidRPr="005A3F81">
              <w:rPr>
                <w:rFonts w:ascii="Calibri" w:eastAsia="Times New Roman" w:hAnsi="Calibri" w:cs="Arial"/>
                <w:i/>
                <w:color w:val="1F4E79"/>
                <w:lang w:val="en-US" w:eastAsia="es-ES"/>
              </w:rPr>
              <w:t xml:space="preserve"> von Claus </w:t>
            </w:r>
            <w:proofErr w:type="spellStart"/>
            <w:proofErr w:type="gramStart"/>
            <w:r w:rsidRPr="005A3F81">
              <w:rPr>
                <w:rFonts w:ascii="Calibri" w:eastAsia="Times New Roman" w:hAnsi="Calibri" w:cs="Arial"/>
                <w:i/>
                <w:color w:val="1F4E79"/>
                <w:lang w:val="en-US" w:eastAsia="es-ES"/>
              </w:rPr>
              <w:t>Roxin</w:t>
            </w:r>
            <w:proofErr w:type="spellEnd"/>
            <w:r w:rsidRPr="005A3F81">
              <w:rPr>
                <w:rFonts w:ascii="Calibri" w:eastAsia="Times New Roman" w:hAnsi="Calibri" w:cs="Arial"/>
                <w:color w:val="1F4E79"/>
                <w:lang w:val="en-US" w:eastAsia="es-ES"/>
              </w:rPr>
              <w:t>,  C.F.</w:t>
            </w:r>
            <w:proofErr w:type="gramEnd"/>
            <w:r w:rsidRPr="005A3F81">
              <w:rPr>
                <w:rFonts w:ascii="Calibri" w:eastAsia="Times New Roman" w:hAnsi="Calibri" w:cs="Arial"/>
                <w:color w:val="1F4E79"/>
                <w:lang w:val="en-US" w:eastAsia="es-ES"/>
              </w:rPr>
              <w:t xml:space="preserve"> Müller., 1995, </w:t>
            </w:r>
            <w:proofErr w:type="spellStart"/>
            <w:r w:rsidRPr="005A3F81">
              <w:rPr>
                <w:rFonts w:ascii="Calibri" w:eastAsia="Times New Roman" w:hAnsi="Calibri" w:cs="Arial"/>
                <w:color w:val="1F4E79"/>
                <w:lang w:val="en-US" w:eastAsia="es-ES"/>
              </w:rPr>
              <w:t>págs</w:t>
            </w:r>
            <w:proofErr w:type="spellEnd"/>
            <w:r w:rsidRPr="005A3F81">
              <w:rPr>
                <w:rFonts w:ascii="Calibri" w:eastAsia="Times New Roman" w:hAnsi="Calibri" w:cs="Arial"/>
                <w:color w:val="1F4E79"/>
                <w:lang w:val="en-US" w:eastAsia="es-ES"/>
              </w:rPr>
              <w:t xml:space="preserve">. </w:t>
            </w:r>
            <w:r w:rsidRPr="005A3F81">
              <w:rPr>
                <w:rFonts w:ascii="Calibri" w:eastAsia="Times New Roman" w:hAnsi="Calibri" w:cs="Arial"/>
                <w:color w:val="1F4E79"/>
                <w:lang w:val="es-ES_tradnl" w:eastAsia="es-ES"/>
              </w:rPr>
              <w:t xml:space="preserve">37–46. </w:t>
            </w:r>
          </w:p>
          <w:p w:rsidR="005A3F81" w:rsidRPr="005A3F81" w:rsidRDefault="005A3F81" w:rsidP="005A3F81">
            <w:pPr>
              <w:ind w:left="644" w:right="-1"/>
              <w:jc w:val="both"/>
              <w:rPr>
                <w:rFonts w:ascii="Calibri" w:eastAsia="Times New Roman" w:hAnsi="Calibri" w:cs="Arial"/>
                <w:b/>
                <w:color w:val="1F4E79"/>
                <w:lang w:val="es-ES_tradnl" w:eastAsia="es-ES"/>
              </w:rPr>
            </w:pPr>
            <w:r w:rsidRPr="005A3F81">
              <w:rPr>
                <w:rFonts w:ascii="Calibri" w:eastAsia="Times New Roman" w:hAnsi="Calibri" w:cs="Arial"/>
                <w:bCs/>
                <w:color w:val="1F4E79"/>
                <w:lang w:val="es-ES_tradnl" w:eastAsia="es-ES"/>
              </w:rPr>
              <w:t xml:space="preserve">(Texto en </w:t>
            </w:r>
            <w:proofErr w:type="spellStart"/>
            <w:r w:rsidRPr="005A3F81">
              <w:rPr>
                <w:rFonts w:ascii="Calibri" w:eastAsia="Times New Roman" w:hAnsi="Calibri" w:cs="Arial"/>
                <w:bCs/>
                <w:color w:val="1F4E79"/>
                <w:lang w:val="es-ES_tradnl" w:eastAsia="es-ES"/>
              </w:rPr>
              <w:t>pdf</w:t>
            </w:r>
            <w:proofErr w:type="spellEnd"/>
            <w:r w:rsidRPr="005A3F81">
              <w:rPr>
                <w:rFonts w:ascii="Calibri" w:eastAsia="Times New Roman" w:hAnsi="Calibri" w:cs="Arial"/>
                <w:bCs/>
                <w:color w:val="1F4E79"/>
                <w:lang w:val="es-ES_tradnl" w:eastAsia="es-ES"/>
              </w:rPr>
              <w:t xml:space="preserve"> en</w:t>
            </w:r>
            <w:proofErr w:type="gramStart"/>
            <w:r w:rsidRPr="005A3F81">
              <w:rPr>
                <w:rFonts w:ascii="Calibri" w:eastAsia="Times New Roman" w:hAnsi="Calibri" w:cs="Arial"/>
                <w:bCs/>
                <w:i/>
                <w:color w:val="1F4E79"/>
                <w:lang w:val="es-ES_tradnl" w:eastAsia="es-ES"/>
              </w:rPr>
              <w:t>: .</w:t>
            </w:r>
            <w:proofErr w:type="gramEnd"/>
            <w:r w:rsidRPr="005A3F81">
              <w:rPr>
                <w:rFonts w:ascii="Calibri" w:eastAsia="Times New Roman" w:hAnsi="Calibri" w:cs="Times New Roman"/>
                <w:color w:val="1F4E79"/>
                <w:lang w:val="es-ES_tradnl" w:eastAsia="es-ES"/>
              </w:rPr>
              <w:t xml:space="preserve"> </w:t>
            </w:r>
            <w:hyperlink r:id="rId23" w:tgtFrame="_blank" w:history="1">
              <w:r w:rsidRPr="005A3F81">
                <w:rPr>
                  <w:rFonts w:ascii="Calibri" w:eastAsia="Times New Roman" w:hAnsi="Calibri" w:cs="Times New Roman"/>
                  <w:color w:val="1F4E79"/>
                  <w:u w:val="single"/>
                  <w:lang w:val="es-ES_tradnl" w:eastAsia="es-ES"/>
                </w:rPr>
                <w:t>https://campusvirtual.ucm.es/prof/publicacionesmartinezescamilla.html</w:t>
              </w:r>
            </w:hyperlink>
            <w:r w:rsidRPr="005A3F81">
              <w:rPr>
                <w:rFonts w:ascii="Calibri" w:eastAsia="Times New Roman" w:hAnsi="Calibri" w:cs="Times New Roman"/>
                <w:color w:val="1F4E79"/>
                <w:lang w:val="es-ES_tradnl" w:eastAsia="es-ES"/>
              </w:rPr>
              <w:t>)</w:t>
            </w:r>
          </w:p>
          <w:p w:rsidR="005A3F81" w:rsidRPr="005A3F81" w:rsidRDefault="005A3F81" w:rsidP="005A3F81">
            <w:pPr>
              <w:numPr>
                <w:ilvl w:val="0"/>
                <w:numId w:val="2"/>
              </w:numPr>
              <w:ind w:left="644" w:right="-1"/>
              <w:jc w:val="both"/>
              <w:rPr>
                <w:rFonts w:ascii="Calibri" w:eastAsia="Times New Roman" w:hAnsi="Calibri" w:cs="Arial"/>
                <w:color w:val="1F4E79"/>
                <w:lang w:val="es-ES_tradnl" w:eastAsia="es-ES"/>
              </w:rPr>
            </w:pPr>
            <w:r w:rsidRPr="005A3F81">
              <w:rPr>
                <w:rFonts w:ascii="Calibri" w:eastAsia="Times New Roman" w:hAnsi="Calibri" w:cs="Arial"/>
                <w:color w:val="1F4E79"/>
                <w:lang w:val="es-ES_tradnl" w:eastAsia="es-ES"/>
              </w:rPr>
              <w:t xml:space="preserve">El mismo artículo en edición española: </w:t>
            </w:r>
            <w:r w:rsidRPr="005A3F81">
              <w:rPr>
                <w:rFonts w:ascii="Calibri" w:eastAsia="Times New Roman" w:hAnsi="Calibri" w:cs="Arial"/>
                <w:b/>
                <w:bCs/>
                <w:color w:val="1F4E79"/>
                <w:lang w:val="es-ES_tradnl" w:eastAsia="es-ES"/>
              </w:rPr>
              <w:t>“¿Relevancia de los comportamientos alternativos conformes a Derecho en la imputación objetiva del resultado?”</w:t>
            </w:r>
            <w:r w:rsidRPr="005A3F81">
              <w:rPr>
                <w:rFonts w:ascii="Calibri" w:eastAsia="Times New Roman" w:hAnsi="Calibri" w:cs="Arial"/>
                <w:b/>
                <w:color w:val="1F4E79"/>
                <w:lang w:val="es-ES_tradnl" w:eastAsia="es-ES"/>
              </w:rPr>
              <w:t xml:space="preserve">. </w:t>
            </w:r>
            <w:r w:rsidRPr="005A3F81">
              <w:rPr>
                <w:rFonts w:ascii="Calibri" w:eastAsia="Times New Roman" w:hAnsi="Calibri" w:cs="Arial"/>
                <w:color w:val="1F4E79"/>
                <w:lang w:val="es-ES_tradnl" w:eastAsia="es-ES"/>
              </w:rPr>
              <w:t xml:space="preserve">En Enrique </w:t>
            </w:r>
            <w:proofErr w:type="spellStart"/>
            <w:r w:rsidRPr="005A3F81">
              <w:rPr>
                <w:rFonts w:ascii="Calibri" w:eastAsia="Times New Roman" w:hAnsi="Calibri" w:cs="Arial"/>
                <w:color w:val="1F4E79"/>
                <w:lang w:val="es-ES_tradnl" w:eastAsia="es-ES"/>
              </w:rPr>
              <w:t>Gimbernat</w:t>
            </w:r>
            <w:proofErr w:type="spellEnd"/>
            <w:r w:rsidRPr="005A3F81">
              <w:rPr>
                <w:rFonts w:ascii="Calibri" w:eastAsia="Times New Roman" w:hAnsi="Calibri" w:cs="Arial"/>
                <w:color w:val="1F4E79"/>
                <w:lang w:val="es-ES_tradnl" w:eastAsia="es-ES"/>
              </w:rPr>
              <w:t xml:space="preserve">, </w:t>
            </w:r>
            <w:proofErr w:type="spellStart"/>
            <w:r w:rsidRPr="005A3F81">
              <w:rPr>
                <w:rFonts w:ascii="Calibri" w:eastAsia="Times New Roman" w:hAnsi="Calibri" w:cs="Arial"/>
                <w:color w:val="1F4E79"/>
                <w:lang w:val="es-ES_tradnl" w:eastAsia="es-ES"/>
              </w:rPr>
              <w:t>Bernd</w:t>
            </w:r>
            <w:proofErr w:type="spellEnd"/>
            <w:r w:rsidRPr="005A3F81">
              <w:rPr>
                <w:rFonts w:ascii="Calibri" w:eastAsia="Times New Roman" w:hAnsi="Calibri" w:cs="Arial"/>
                <w:color w:val="1F4E79"/>
                <w:lang w:val="es-ES_tradnl" w:eastAsia="es-ES"/>
              </w:rPr>
              <w:t xml:space="preserve"> </w:t>
            </w:r>
            <w:proofErr w:type="spellStart"/>
            <w:r w:rsidRPr="005A3F81">
              <w:rPr>
                <w:rFonts w:ascii="Calibri" w:eastAsia="Times New Roman" w:hAnsi="Calibri" w:cs="Arial"/>
                <w:color w:val="1F4E79"/>
                <w:lang w:val="es-ES_tradnl" w:eastAsia="es-ES"/>
              </w:rPr>
              <w:t>Schüneman</w:t>
            </w:r>
            <w:proofErr w:type="spellEnd"/>
            <w:r w:rsidRPr="005A3F81">
              <w:rPr>
                <w:rFonts w:ascii="Calibri" w:eastAsia="Times New Roman" w:hAnsi="Calibri" w:cs="Arial"/>
                <w:color w:val="1F4E79"/>
                <w:lang w:val="es-ES_tradnl" w:eastAsia="es-ES"/>
              </w:rPr>
              <w:t xml:space="preserve">, </w:t>
            </w:r>
            <w:proofErr w:type="spellStart"/>
            <w:r w:rsidRPr="005A3F81">
              <w:rPr>
                <w:rFonts w:ascii="Calibri" w:eastAsia="Times New Roman" w:hAnsi="Calibri" w:cs="Arial"/>
                <w:color w:val="1F4E79"/>
                <w:lang w:val="es-ES_tradnl" w:eastAsia="es-ES"/>
              </w:rPr>
              <w:t>Jürgen</w:t>
            </w:r>
            <w:proofErr w:type="spellEnd"/>
            <w:r w:rsidRPr="005A3F81">
              <w:rPr>
                <w:rFonts w:ascii="Calibri" w:eastAsia="Times New Roman" w:hAnsi="Calibri" w:cs="Arial"/>
                <w:color w:val="1F4E79"/>
                <w:lang w:val="es-ES_tradnl" w:eastAsia="es-ES"/>
              </w:rPr>
              <w:t xml:space="preserve"> </w:t>
            </w:r>
            <w:proofErr w:type="spellStart"/>
            <w:r w:rsidRPr="005A3F81">
              <w:rPr>
                <w:rFonts w:ascii="Calibri" w:eastAsia="Times New Roman" w:hAnsi="Calibri" w:cs="Arial"/>
                <w:color w:val="1F4E79"/>
                <w:lang w:val="es-ES_tradnl" w:eastAsia="es-ES"/>
              </w:rPr>
              <w:t>Wolter</w:t>
            </w:r>
            <w:proofErr w:type="spellEnd"/>
            <w:r w:rsidRPr="005A3F81">
              <w:rPr>
                <w:rFonts w:ascii="Calibri" w:eastAsia="Times New Roman" w:hAnsi="Calibri" w:cs="Arial"/>
                <w:color w:val="1F4E79"/>
                <w:lang w:val="es-ES_tradnl" w:eastAsia="es-ES"/>
              </w:rPr>
              <w:t xml:space="preserve"> (Edit.),</w:t>
            </w:r>
            <w:r w:rsidRPr="005A3F81">
              <w:rPr>
                <w:rFonts w:ascii="Calibri" w:eastAsia="Times New Roman" w:hAnsi="Calibri" w:cs="Arial"/>
                <w:i/>
                <w:color w:val="1F4E79"/>
                <w:lang w:val="es-ES_tradnl" w:eastAsia="es-ES"/>
              </w:rPr>
              <w:t xml:space="preserve"> Omisión e imputación objetiva en Derecho Penal. Jornadas Hispano-Alemanas de Derecho Penal en homenaje al Profesor Claus </w:t>
            </w:r>
            <w:proofErr w:type="spellStart"/>
            <w:r w:rsidRPr="005A3F81">
              <w:rPr>
                <w:rFonts w:ascii="Calibri" w:eastAsia="Times New Roman" w:hAnsi="Calibri" w:cs="Arial"/>
                <w:i/>
                <w:color w:val="1F4E79"/>
                <w:lang w:val="es-ES_tradnl" w:eastAsia="es-ES"/>
              </w:rPr>
              <w:t>Roxin</w:t>
            </w:r>
            <w:proofErr w:type="spellEnd"/>
            <w:r w:rsidRPr="005A3F81">
              <w:rPr>
                <w:rFonts w:ascii="Calibri" w:eastAsia="Times New Roman" w:hAnsi="Calibri" w:cs="Arial"/>
                <w:i/>
                <w:color w:val="1F4E79"/>
                <w:lang w:val="es-ES_tradnl" w:eastAsia="es-ES"/>
              </w:rPr>
              <w:t xml:space="preserve"> con motivo de su investidura como Doctor “Honoris Causa” por la Universidad Complutense de Madrid</w:t>
            </w:r>
            <w:r w:rsidRPr="005A3F81">
              <w:rPr>
                <w:rFonts w:ascii="Calibri" w:eastAsia="Times New Roman" w:hAnsi="Calibri" w:cs="Arial"/>
                <w:color w:val="1F4E79"/>
                <w:lang w:val="es-ES_tradnl" w:eastAsia="es-ES"/>
              </w:rPr>
              <w:t xml:space="preserve">, Servicio de Publicaciones Facultad de Derecho UCM y Centro de Estudios </w:t>
            </w:r>
            <w:proofErr w:type="gramStart"/>
            <w:r w:rsidRPr="005A3F81">
              <w:rPr>
                <w:rFonts w:ascii="Calibri" w:eastAsia="Times New Roman" w:hAnsi="Calibri" w:cs="Arial"/>
                <w:color w:val="1F4E79"/>
                <w:lang w:val="es-ES_tradnl" w:eastAsia="es-ES"/>
              </w:rPr>
              <w:t>Judiciales,  Madrid</w:t>
            </w:r>
            <w:proofErr w:type="gramEnd"/>
            <w:r w:rsidRPr="005A3F81">
              <w:rPr>
                <w:rFonts w:ascii="Calibri" w:eastAsia="Times New Roman" w:hAnsi="Calibri" w:cs="Arial"/>
                <w:color w:val="1F4E79"/>
                <w:lang w:val="es-ES_tradnl" w:eastAsia="es-ES"/>
              </w:rPr>
              <w:t>, 1994., págs. 104 y ss.</w:t>
            </w:r>
          </w:p>
          <w:p w:rsidR="005A3F81" w:rsidRPr="005A3F81" w:rsidRDefault="005A3F81" w:rsidP="005A3F81">
            <w:pPr>
              <w:ind w:left="284" w:right="-1"/>
              <w:jc w:val="both"/>
              <w:rPr>
                <w:rFonts w:ascii="Calibri" w:eastAsia="Times New Roman" w:hAnsi="Calibri" w:cs="Arial"/>
                <w:color w:val="1F4E79"/>
                <w:lang w:val="es-ES_tradnl" w:eastAsia="es-ES"/>
              </w:rPr>
            </w:pPr>
          </w:p>
          <w:p w:rsidR="005A3F81" w:rsidRPr="005A3F81" w:rsidRDefault="005A3F81" w:rsidP="005A3F81">
            <w:pPr>
              <w:numPr>
                <w:ilvl w:val="0"/>
                <w:numId w:val="2"/>
              </w:numPr>
              <w:ind w:left="644" w:right="-1"/>
              <w:jc w:val="both"/>
              <w:rPr>
                <w:rFonts w:ascii="Calibri" w:eastAsia="Times New Roman" w:hAnsi="Calibri" w:cs="Arial"/>
                <w:color w:val="1F4E79"/>
                <w:lang w:val="es-ES_tradnl" w:eastAsia="es-ES"/>
              </w:rPr>
            </w:pPr>
            <w:r w:rsidRPr="005A3F81">
              <w:rPr>
                <w:rFonts w:ascii="Calibri" w:eastAsia="Times New Roman" w:hAnsi="Calibri" w:cs="Times New Roman"/>
                <w:smallCaps/>
                <w:color w:val="1F4E79"/>
                <w:lang w:val="es-ES_tradnl" w:eastAsia="es-ES"/>
              </w:rPr>
              <w:t>MARTÍNEZ ESCAMILLA, M</w:t>
            </w:r>
            <w:r w:rsidRPr="005A3F81">
              <w:rPr>
                <w:rFonts w:ascii="Calibri" w:eastAsia="Times New Roman" w:hAnsi="Calibri" w:cs="Times New Roman"/>
                <w:b/>
                <w:color w:val="1F4E79"/>
                <w:lang w:val="es-ES_tradnl" w:eastAsia="es-ES"/>
              </w:rPr>
              <w:t xml:space="preserve">: </w:t>
            </w:r>
            <w:r w:rsidRPr="005A3F81">
              <w:rPr>
                <w:rFonts w:ascii="Calibri" w:eastAsia="Times New Roman" w:hAnsi="Calibri" w:cs="Arial"/>
                <w:b/>
                <w:bCs/>
                <w:color w:val="1F4E79"/>
                <w:lang w:val="es-ES_tradnl" w:eastAsia="es-ES"/>
              </w:rPr>
              <w:t>“La imputación objetiva del resulta</w:t>
            </w:r>
            <w:r w:rsidRPr="005A3F81">
              <w:rPr>
                <w:rFonts w:ascii="Calibri" w:eastAsia="Times New Roman" w:hAnsi="Calibri" w:cs="Arial"/>
                <w:b/>
                <w:bCs/>
                <w:i/>
                <w:color w:val="1F4E79"/>
                <w:lang w:val="es-ES_tradnl" w:eastAsia="es-ES"/>
              </w:rPr>
              <w:t xml:space="preserve">do. </w:t>
            </w:r>
            <w:r w:rsidRPr="005A3F81">
              <w:rPr>
                <w:rFonts w:ascii="Calibri" w:eastAsia="Times New Roman" w:hAnsi="Calibri" w:cs="Arial"/>
                <w:b/>
                <w:bCs/>
                <w:color w:val="1F4E79"/>
                <w:lang w:val="es-ES_tradnl" w:eastAsia="es-ES"/>
              </w:rPr>
              <w:t>Una primera aproximación</w:t>
            </w:r>
            <w:proofErr w:type="gramStart"/>
            <w:r w:rsidRPr="005A3F81">
              <w:rPr>
                <w:rFonts w:ascii="Calibri" w:eastAsia="Times New Roman" w:hAnsi="Calibri" w:cs="Arial"/>
                <w:b/>
                <w:bCs/>
                <w:color w:val="1F4E79"/>
                <w:lang w:val="es-ES_tradnl" w:eastAsia="es-ES"/>
              </w:rPr>
              <w:t>”</w:t>
            </w:r>
            <w:r w:rsidRPr="005A3F81">
              <w:rPr>
                <w:rFonts w:ascii="Calibri" w:eastAsia="Times New Roman" w:hAnsi="Calibri" w:cs="Arial"/>
                <w:color w:val="1F4E79"/>
                <w:lang w:val="es-ES_tradnl" w:eastAsia="es-ES"/>
              </w:rPr>
              <w:t>,  en</w:t>
            </w:r>
            <w:proofErr w:type="gramEnd"/>
            <w:r w:rsidRPr="005A3F81">
              <w:rPr>
                <w:rFonts w:ascii="Calibri" w:eastAsia="Times New Roman" w:hAnsi="Calibri" w:cs="Arial"/>
                <w:color w:val="1F4E79"/>
                <w:lang w:val="es-ES_tradnl" w:eastAsia="es-ES"/>
              </w:rPr>
              <w:t xml:space="preserve"> </w:t>
            </w:r>
            <w:r w:rsidRPr="005A3F81">
              <w:rPr>
                <w:rFonts w:ascii="Calibri" w:eastAsia="Times New Roman" w:hAnsi="Calibri" w:cs="Arial"/>
                <w:i/>
                <w:color w:val="1F4E79"/>
                <w:lang w:val="es-ES_tradnl" w:eastAsia="es-ES"/>
              </w:rPr>
              <w:t xml:space="preserve">Revista de la Facultad de Derecho de México, </w:t>
            </w:r>
            <w:r w:rsidRPr="005A3F81">
              <w:rPr>
                <w:rFonts w:ascii="Calibri" w:eastAsia="Times New Roman" w:hAnsi="Calibri" w:cs="Arial"/>
                <w:color w:val="1F4E79"/>
                <w:lang w:val="es-ES_tradnl" w:eastAsia="es-ES"/>
              </w:rPr>
              <w:t xml:space="preserve">enero-abril 1994, </w:t>
            </w:r>
            <w:proofErr w:type="spellStart"/>
            <w:r w:rsidRPr="005A3F81">
              <w:rPr>
                <w:rFonts w:ascii="Calibri" w:eastAsia="Times New Roman" w:hAnsi="Calibri" w:cs="Arial"/>
                <w:color w:val="1F4E79"/>
                <w:lang w:val="es-ES_tradnl" w:eastAsia="es-ES"/>
              </w:rPr>
              <w:t>núms</w:t>
            </w:r>
            <w:proofErr w:type="spellEnd"/>
            <w:r w:rsidRPr="005A3F81">
              <w:rPr>
                <w:rFonts w:ascii="Calibri" w:eastAsia="Times New Roman" w:hAnsi="Calibri" w:cs="Arial"/>
                <w:color w:val="1F4E79"/>
                <w:lang w:val="es-ES_tradnl" w:eastAsia="es-ES"/>
              </w:rPr>
              <w:t xml:space="preserve">. 193-194, 1994, págs. 63-100. En mismo artículo en: </w:t>
            </w:r>
            <w:r w:rsidRPr="005A3F81">
              <w:rPr>
                <w:rFonts w:ascii="Calibri" w:eastAsia="Times New Roman" w:hAnsi="Calibri" w:cs="Arial"/>
                <w:i/>
                <w:color w:val="1F4E79"/>
                <w:lang w:val="es-ES_tradnl" w:eastAsia="es-ES"/>
              </w:rPr>
              <w:t xml:space="preserve">Causalidad e imputación objetiva. </w:t>
            </w:r>
            <w:r w:rsidRPr="005A3F81">
              <w:rPr>
                <w:rFonts w:ascii="Calibri" w:eastAsia="Times New Roman" w:hAnsi="Calibri" w:cs="Arial"/>
                <w:i/>
                <w:color w:val="1F4E79"/>
                <w:lang w:eastAsia="es-ES"/>
              </w:rPr>
              <w:t xml:space="preserve">Cuadernos de </w:t>
            </w:r>
            <w:proofErr w:type="spellStart"/>
            <w:r w:rsidRPr="005A3F81">
              <w:rPr>
                <w:rFonts w:ascii="Calibri" w:eastAsia="Times New Roman" w:hAnsi="Calibri" w:cs="Arial"/>
                <w:i/>
                <w:color w:val="1F4E79"/>
                <w:lang w:eastAsia="es-ES"/>
              </w:rPr>
              <w:t>Derech</w:t>
            </w:r>
            <w:proofErr w:type="spellEnd"/>
            <w:r w:rsidRPr="005A3F81">
              <w:rPr>
                <w:rFonts w:ascii="Calibri" w:eastAsia="Times New Roman" w:hAnsi="Calibri" w:cs="Arial"/>
                <w:i/>
                <w:color w:val="1F4E79"/>
                <w:lang w:val="de-DE" w:eastAsia="es-ES"/>
              </w:rPr>
              <w:t>o Judicial</w:t>
            </w:r>
            <w:r w:rsidRPr="005A3F81">
              <w:rPr>
                <w:rFonts w:ascii="Calibri" w:eastAsia="Times New Roman" w:hAnsi="Calibri" w:cs="Arial"/>
                <w:color w:val="1F4E79"/>
                <w:lang w:val="de-DE" w:eastAsia="es-ES"/>
              </w:rPr>
              <w:t>, 1995, págs. 83-109.</w:t>
            </w:r>
          </w:p>
          <w:p w:rsidR="005A3F81" w:rsidRPr="005A3F81" w:rsidRDefault="005A3F81" w:rsidP="005A3F81">
            <w:pPr>
              <w:ind w:left="1440" w:right="-1"/>
              <w:jc w:val="both"/>
              <w:rPr>
                <w:rFonts w:ascii="Candara" w:eastAsia="Times New Roman" w:hAnsi="Candara" w:cs="Arial"/>
                <w:bCs/>
                <w:color w:val="1F4E79"/>
                <w:lang w:val="es-ES_tradnl" w:eastAsia="es-ES"/>
              </w:rPr>
            </w:pPr>
          </w:p>
          <w:p w:rsidR="005A3F81" w:rsidRPr="005A3F81" w:rsidRDefault="005A3F81" w:rsidP="005A3F81">
            <w:pPr>
              <w:rPr>
                <w:rFonts w:ascii="Candara" w:eastAsia="Times New Roman" w:hAnsi="Candara" w:cs="Times New Roman"/>
                <w:b/>
                <w:color w:val="1F4E79"/>
                <w:u w:val="single"/>
                <w:lang w:val="es-ES_tradnl" w:eastAsia="es-ES"/>
              </w:rPr>
            </w:pPr>
            <w:r w:rsidRPr="005A3F81">
              <w:rPr>
                <w:rFonts w:ascii="Candara" w:eastAsia="Times New Roman" w:hAnsi="Candara" w:cs="Times New Roman"/>
                <w:b/>
                <w:color w:val="1F4E79"/>
                <w:u w:val="single"/>
                <w:lang w:val="es-ES_tradnl" w:eastAsia="es-ES"/>
              </w:rPr>
              <w:t>4. INFORMES JURÍDICOS</w:t>
            </w:r>
          </w:p>
          <w:p w:rsidR="005A3F81" w:rsidRPr="005A3F81" w:rsidRDefault="005A3F81" w:rsidP="005A3F81">
            <w:pPr>
              <w:keepNext/>
              <w:numPr>
                <w:ilvl w:val="0"/>
                <w:numId w:val="6"/>
              </w:numPr>
              <w:shd w:val="clear" w:color="auto" w:fill="FFFFFF"/>
              <w:spacing w:before="240" w:after="60"/>
              <w:jc w:val="both"/>
              <w:outlineLvl w:val="1"/>
              <w:rPr>
                <w:rFonts w:ascii="Candara" w:eastAsia="Times New Roman" w:hAnsi="Candara" w:cs="Times New Roman"/>
                <w:bCs/>
                <w:iCs/>
                <w:color w:val="1F4E79"/>
                <w:lang w:eastAsia="es-ES"/>
              </w:rPr>
            </w:pPr>
            <w:r w:rsidRPr="005A3F81">
              <w:rPr>
                <w:rFonts w:ascii="Candara" w:eastAsia="Times New Roman" w:hAnsi="Candara" w:cs="Times New Roman"/>
                <w:bCs/>
                <w:iCs/>
                <w:color w:val="1F4E79"/>
                <w:lang w:eastAsia="es-ES"/>
              </w:rPr>
              <w:t xml:space="preserve">MARTÍNEZ ESCAMILLA, M: </w:t>
            </w:r>
            <w:r w:rsidRPr="005A3F81">
              <w:rPr>
                <w:rFonts w:ascii="Candara" w:eastAsia="Times New Roman" w:hAnsi="Candara" w:cs="Times New Roman"/>
                <w:b/>
                <w:bCs/>
                <w:iCs/>
                <w:color w:val="1F4E79"/>
                <w:lang w:eastAsia="es-ES"/>
              </w:rPr>
              <w:t>“Los CIE: desproporcionalidad jurídica e ilegitimidad ética”,</w:t>
            </w:r>
            <w:r w:rsidRPr="005A3F81">
              <w:rPr>
                <w:rFonts w:ascii="Candara" w:eastAsia="Times New Roman" w:hAnsi="Candara" w:cs="Times New Roman"/>
                <w:bCs/>
                <w:iCs/>
                <w:color w:val="1F4E79"/>
                <w:lang w:eastAsia="es-ES"/>
              </w:rPr>
              <w:t xml:space="preserve"> el GARCÍA ESPAÑA, E (coord.): R</w:t>
            </w:r>
            <w:r w:rsidRPr="005A3F81">
              <w:rPr>
                <w:rFonts w:ascii="Candara" w:eastAsia="Times New Roman" w:hAnsi="Candara" w:cs="Times New Roman"/>
                <w:bCs/>
                <w:i/>
                <w:iCs/>
                <w:color w:val="1F4E79"/>
                <w:lang w:eastAsia="es-ES"/>
              </w:rPr>
              <w:t>azones para el cierre de los CIE: del reformismo a la abolición</w:t>
            </w:r>
            <w:r w:rsidRPr="005A3F81">
              <w:rPr>
                <w:rFonts w:ascii="Candara" w:eastAsia="Times New Roman" w:hAnsi="Candara" w:cs="Times New Roman"/>
                <w:bCs/>
                <w:iCs/>
                <w:color w:val="1F4E79"/>
                <w:lang w:eastAsia="es-ES"/>
              </w:rPr>
              <w:t xml:space="preserve">, Ed. Observatorio del sistema penal ante la inmigración e Instituto andaluz interuniversitario de Criminología, 2017, ISBN 978-84-697-4395-9, pp. 42-45, disponible en: </w:t>
            </w:r>
            <w:hyperlink r:id="rId24" w:history="1">
              <w:r w:rsidRPr="005A3F81">
                <w:rPr>
                  <w:rFonts w:ascii="Candara" w:eastAsia="Times New Roman" w:hAnsi="Candara" w:cs="Times New Roman"/>
                  <w:bCs/>
                  <w:iCs/>
                  <w:color w:val="1F4E79"/>
                  <w:u w:val="single"/>
                  <w:lang w:eastAsia="es-ES"/>
                </w:rPr>
                <w:t>https://ocspi.wordpress.com/2017/06/26/descarga-aqui-el-informe/</w:t>
              </w:r>
            </w:hyperlink>
          </w:p>
          <w:p w:rsidR="005A3F81" w:rsidRPr="005A3F81" w:rsidRDefault="005A3F81" w:rsidP="005A3F81">
            <w:pPr>
              <w:keepNext/>
              <w:numPr>
                <w:ilvl w:val="0"/>
                <w:numId w:val="6"/>
              </w:numPr>
              <w:shd w:val="clear" w:color="auto" w:fill="FFFFFF"/>
              <w:spacing w:before="240" w:after="60"/>
              <w:jc w:val="both"/>
              <w:outlineLvl w:val="1"/>
              <w:rPr>
                <w:rFonts w:ascii="Candara" w:eastAsia="Times New Roman" w:hAnsi="Candara" w:cs="Times New Roman"/>
                <w:b/>
                <w:bCs/>
                <w:i/>
                <w:iCs/>
                <w:color w:val="1F4E79"/>
                <w:lang w:eastAsia="es-ES"/>
              </w:rPr>
            </w:pPr>
            <w:r w:rsidRPr="005A3F81">
              <w:rPr>
                <w:rFonts w:ascii="Candara" w:eastAsia="Times New Roman" w:hAnsi="Candara" w:cs="Times New Roman"/>
                <w:bCs/>
                <w:iCs/>
                <w:color w:val="1F4E79"/>
                <w:lang w:eastAsia="es-ES"/>
              </w:rPr>
              <w:t xml:space="preserve">M. MARTÍNEZ ESCAMILLA Y OTROS AUTORES: </w:t>
            </w:r>
            <w:r w:rsidRPr="005A3F81">
              <w:rPr>
                <w:rFonts w:ascii="Candara" w:eastAsia="Times New Roman" w:hAnsi="Candara" w:cs="Times New Roman"/>
                <w:b/>
                <w:bCs/>
                <w:iCs/>
                <w:color w:val="1F4E79"/>
                <w:lang w:eastAsia="es-ES"/>
              </w:rPr>
              <w:t>"Rechazos en frontera": ¿Frontera sin derechos?</w:t>
            </w:r>
            <w:r w:rsidRPr="005A3F81">
              <w:rPr>
                <w:rFonts w:ascii="Candara" w:eastAsia="Times New Roman" w:hAnsi="Candara" w:cs="Times New Roman"/>
                <w:bCs/>
                <w:iCs/>
                <w:color w:val="1F4E79"/>
                <w:lang w:eastAsia="es-ES"/>
              </w:rPr>
              <w:t xml:space="preserve"> Análisis de la disposición adicional décima de la Ley Orgánica 4/2000, de 11 de enero, sobre derechos y libertades de los extranjeros en España y su integración social, introducida por la Ley Orgánica 4/2015, de 30 de marzo, de protección de la seguridad ciudadana. Repositorio E-</w:t>
            </w:r>
            <w:proofErr w:type="spellStart"/>
            <w:r w:rsidRPr="005A3F81">
              <w:rPr>
                <w:rFonts w:ascii="Candara" w:eastAsia="Times New Roman" w:hAnsi="Candara" w:cs="Times New Roman"/>
                <w:bCs/>
                <w:iCs/>
                <w:color w:val="1F4E79"/>
                <w:lang w:eastAsia="es-ES"/>
              </w:rPr>
              <w:t>Prints</w:t>
            </w:r>
            <w:proofErr w:type="spellEnd"/>
            <w:r w:rsidRPr="005A3F81">
              <w:rPr>
                <w:rFonts w:ascii="Candara" w:eastAsia="Times New Roman" w:hAnsi="Candara" w:cs="Times New Roman"/>
                <w:bCs/>
                <w:iCs/>
                <w:color w:val="1F4E79"/>
                <w:lang w:eastAsia="es-ES"/>
              </w:rPr>
              <w:t xml:space="preserve"> Complutense, disponible en: </w:t>
            </w:r>
            <w:hyperlink r:id="rId25" w:history="1">
              <w:r w:rsidRPr="005A3F81">
                <w:rPr>
                  <w:rFonts w:ascii="Candara" w:eastAsia="Times New Roman" w:hAnsi="Candara" w:cs="Times New Roman"/>
                  <w:bCs/>
                  <w:iCs/>
                  <w:color w:val="1F4E79"/>
                  <w:u w:val="single"/>
                  <w:lang w:eastAsia="es-ES"/>
                </w:rPr>
                <w:t>http://eprints.ucm.es/29379/</w:t>
              </w:r>
            </w:hyperlink>
          </w:p>
          <w:p w:rsidR="005A3F81" w:rsidRPr="005A3F81" w:rsidRDefault="005A3F81" w:rsidP="005A3F81">
            <w:pPr>
              <w:jc w:val="both"/>
              <w:rPr>
                <w:rFonts w:ascii="Candara" w:eastAsia="Times New Roman" w:hAnsi="Candara" w:cs="Times New Roman"/>
                <w:color w:val="1F4E79"/>
                <w:lang w:eastAsia="es-ES"/>
              </w:rPr>
            </w:pPr>
          </w:p>
          <w:p w:rsidR="005A3F81" w:rsidRPr="005A3F81" w:rsidRDefault="005A3F81" w:rsidP="005A3F81">
            <w:pPr>
              <w:numPr>
                <w:ilvl w:val="0"/>
                <w:numId w:val="6"/>
              </w:numPr>
              <w:jc w:val="both"/>
              <w:rPr>
                <w:rFonts w:ascii="Candara" w:eastAsia="Times New Roman" w:hAnsi="Candara" w:cs="Times New Roman"/>
                <w:color w:val="1F4E79"/>
                <w:lang w:eastAsia="es-ES"/>
              </w:rPr>
            </w:pPr>
            <w:r w:rsidRPr="005A3F81">
              <w:rPr>
                <w:rFonts w:ascii="Candara" w:eastAsia="Times New Roman" w:hAnsi="Candara" w:cs="Times New Roman"/>
                <w:color w:val="1F4E79"/>
                <w:lang w:eastAsia="es-ES"/>
              </w:rPr>
              <w:t>M. MARTÍNEZ ESCAMILLA Y OTROS AUTORES:</w:t>
            </w:r>
            <w:r w:rsidRPr="005A3F81">
              <w:rPr>
                <w:rFonts w:ascii="Candara" w:eastAsia="Times New Roman" w:hAnsi="Candara" w:cs="Times New Roman"/>
                <w:b/>
                <w:i/>
                <w:color w:val="1F4E79"/>
                <w:lang w:eastAsia="es-ES"/>
              </w:rPr>
              <w:t xml:space="preserve"> </w:t>
            </w:r>
            <w:r w:rsidRPr="005A3F81">
              <w:rPr>
                <w:rFonts w:ascii="Candara" w:eastAsia="Times New Roman" w:hAnsi="Candara" w:cs="Times New Roman"/>
                <w:color w:val="1F4E79"/>
                <w:lang w:eastAsia="es-ES"/>
              </w:rPr>
              <w:t>“</w:t>
            </w:r>
            <w:r w:rsidRPr="005A3F81">
              <w:rPr>
                <w:rFonts w:ascii="Candara" w:eastAsia="Times New Roman" w:hAnsi="Candara" w:cs="Times New Roman"/>
                <w:b/>
                <w:color w:val="1F4E79"/>
                <w:lang w:eastAsia="es-ES"/>
              </w:rPr>
              <w:t xml:space="preserve">Expulsiones en caliente: cuando el estado actúa al margen de la ley”. </w:t>
            </w:r>
            <w:r w:rsidRPr="005A3F81">
              <w:rPr>
                <w:rFonts w:ascii="Candara" w:eastAsia="Times New Roman" w:hAnsi="Candara" w:cs="Times New Roman"/>
                <w:color w:val="1F4E79"/>
                <w:lang w:eastAsia="es-ES"/>
              </w:rPr>
              <w:t>Informe jurídico, Repositorio E-</w:t>
            </w:r>
            <w:proofErr w:type="spellStart"/>
            <w:r w:rsidRPr="005A3F81">
              <w:rPr>
                <w:rFonts w:ascii="Candara" w:eastAsia="Times New Roman" w:hAnsi="Candara" w:cs="Times New Roman"/>
                <w:color w:val="1F4E79"/>
                <w:lang w:eastAsia="es-ES"/>
              </w:rPr>
              <w:t>Prints</w:t>
            </w:r>
            <w:proofErr w:type="spellEnd"/>
            <w:r w:rsidRPr="005A3F81">
              <w:rPr>
                <w:rFonts w:ascii="Candara" w:eastAsia="Times New Roman" w:hAnsi="Candara" w:cs="Times New Roman"/>
                <w:color w:val="1F4E79"/>
                <w:lang w:eastAsia="es-ES"/>
              </w:rPr>
              <w:t xml:space="preserve"> Complutense, disponible en: </w:t>
            </w:r>
            <w:hyperlink r:id="rId26" w:history="1">
              <w:r w:rsidRPr="005A3F81">
                <w:rPr>
                  <w:rFonts w:ascii="Candara" w:eastAsia="Times New Roman" w:hAnsi="Candara" w:cs="Times New Roman"/>
                  <w:color w:val="1F4E79"/>
                  <w:u w:val="single"/>
                  <w:lang w:eastAsia="es-ES"/>
                </w:rPr>
                <w:t>http://eprints.ucm.es/25993/</w:t>
              </w:r>
            </w:hyperlink>
            <w:r w:rsidRPr="005A3F81">
              <w:rPr>
                <w:rFonts w:ascii="Candara" w:eastAsia="Times New Roman" w:hAnsi="Candara" w:cs="Times New Roman"/>
                <w:color w:val="1F4E79"/>
                <w:lang w:eastAsia="es-ES"/>
              </w:rPr>
              <w:t xml:space="preserve">   </w:t>
            </w:r>
          </w:p>
          <w:p w:rsidR="005A3F81" w:rsidRPr="005A3F81" w:rsidRDefault="005A3F81" w:rsidP="005A3F81">
            <w:pPr>
              <w:numPr>
                <w:ilvl w:val="0"/>
                <w:numId w:val="6"/>
              </w:numPr>
              <w:jc w:val="both"/>
              <w:rPr>
                <w:rFonts w:ascii="Candara" w:eastAsia="Times New Roman" w:hAnsi="Candara" w:cs="Times New Roman"/>
                <w:color w:val="1F4E79"/>
                <w:lang w:val="en-US" w:eastAsia="es-ES"/>
              </w:rPr>
            </w:pPr>
            <w:proofErr w:type="spellStart"/>
            <w:r w:rsidRPr="005A3F81">
              <w:rPr>
                <w:rFonts w:ascii="Candara" w:eastAsia="Times New Roman" w:hAnsi="Candara" w:cs="Times New Roman"/>
                <w:color w:val="1F4E79"/>
                <w:lang w:val="en-US" w:eastAsia="es-ES"/>
              </w:rPr>
              <w:t>Publicado</w:t>
            </w:r>
            <w:proofErr w:type="spellEnd"/>
            <w:r w:rsidRPr="005A3F81">
              <w:rPr>
                <w:rFonts w:ascii="Candara" w:eastAsia="Times New Roman" w:hAnsi="Candara" w:cs="Times New Roman"/>
                <w:color w:val="1F4E79"/>
                <w:lang w:val="en-US" w:eastAsia="es-ES"/>
              </w:rPr>
              <w:t xml:space="preserve"> </w:t>
            </w:r>
            <w:proofErr w:type="spellStart"/>
            <w:r w:rsidRPr="005A3F81">
              <w:rPr>
                <w:rFonts w:ascii="Candara" w:eastAsia="Times New Roman" w:hAnsi="Candara" w:cs="Times New Roman"/>
                <w:color w:val="1F4E79"/>
                <w:lang w:val="en-US" w:eastAsia="es-ES"/>
              </w:rPr>
              <w:t>también</w:t>
            </w:r>
            <w:proofErr w:type="spellEnd"/>
            <w:r w:rsidRPr="005A3F81">
              <w:rPr>
                <w:rFonts w:ascii="Candara" w:eastAsia="Times New Roman" w:hAnsi="Candara" w:cs="Times New Roman"/>
                <w:color w:val="1F4E79"/>
                <w:lang w:val="en-US" w:eastAsia="es-ES"/>
              </w:rPr>
              <w:t xml:space="preserve"> </w:t>
            </w:r>
            <w:proofErr w:type="spellStart"/>
            <w:r w:rsidRPr="005A3F81">
              <w:rPr>
                <w:rFonts w:ascii="Candara" w:eastAsia="Times New Roman" w:hAnsi="Candara" w:cs="Times New Roman"/>
                <w:color w:val="1F4E79"/>
                <w:lang w:val="en-US" w:eastAsia="es-ES"/>
              </w:rPr>
              <w:t>en</w:t>
            </w:r>
            <w:proofErr w:type="spellEnd"/>
            <w:r w:rsidRPr="005A3F81">
              <w:rPr>
                <w:rFonts w:ascii="Candara" w:eastAsia="Times New Roman" w:hAnsi="Candara" w:cs="Times New Roman"/>
                <w:color w:val="1F4E79"/>
                <w:lang w:val="en-US" w:eastAsia="es-ES"/>
              </w:rPr>
              <w:t xml:space="preserve"> </w:t>
            </w:r>
            <w:proofErr w:type="spellStart"/>
            <w:r w:rsidRPr="005A3F81">
              <w:rPr>
                <w:rFonts w:ascii="Candara" w:eastAsia="Times New Roman" w:hAnsi="Candara" w:cs="Times New Roman"/>
                <w:color w:val="1F4E79"/>
                <w:lang w:val="en-US" w:eastAsia="es-ES"/>
              </w:rPr>
              <w:t>inglés</w:t>
            </w:r>
            <w:proofErr w:type="spellEnd"/>
            <w:r w:rsidRPr="005A3F81">
              <w:rPr>
                <w:rFonts w:ascii="Candara" w:eastAsia="Times New Roman" w:hAnsi="Candara" w:cs="Times New Roman"/>
                <w:color w:val="1F4E79"/>
                <w:lang w:val="en-US" w:eastAsia="es-ES"/>
              </w:rPr>
              <w:t xml:space="preserve">: </w:t>
            </w:r>
            <w:r w:rsidRPr="005A3F81">
              <w:rPr>
                <w:rFonts w:ascii="Candara" w:eastAsia="Times New Roman" w:hAnsi="Candara" w:cs="Times New Roman"/>
                <w:b/>
                <w:color w:val="1F4E79"/>
                <w:lang w:val="en-US" w:eastAsia="es-ES"/>
              </w:rPr>
              <w:t>“Hot returns: When the State acts outside the law”</w:t>
            </w:r>
            <w:r w:rsidRPr="005A3F81">
              <w:rPr>
                <w:rFonts w:ascii="Candara" w:eastAsia="Times New Roman" w:hAnsi="Candara" w:cs="Times New Roman"/>
                <w:color w:val="1F4E79"/>
                <w:lang w:val="en-US" w:eastAsia="es-ES"/>
              </w:rPr>
              <w:t xml:space="preserve">, </w:t>
            </w:r>
            <w:proofErr w:type="spellStart"/>
            <w:r w:rsidRPr="005A3F81">
              <w:rPr>
                <w:rFonts w:ascii="Candara" w:eastAsia="Times New Roman" w:hAnsi="Candara" w:cs="Times New Roman"/>
                <w:color w:val="1F4E79"/>
                <w:lang w:val="en-US" w:eastAsia="es-ES"/>
              </w:rPr>
              <w:t>Repositorio</w:t>
            </w:r>
            <w:proofErr w:type="spellEnd"/>
            <w:r w:rsidRPr="005A3F81">
              <w:rPr>
                <w:rFonts w:ascii="Candara" w:eastAsia="Times New Roman" w:hAnsi="Candara" w:cs="Times New Roman"/>
                <w:color w:val="1F4E79"/>
                <w:lang w:val="en-US" w:eastAsia="es-ES"/>
              </w:rPr>
              <w:t xml:space="preserve"> E-Prints </w:t>
            </w:r>
            <w:proofErr w:type="spellStart"/>
            <w:r w:rsidRPr="005A3F81">
              <w:rPr>
                <w:rFonts w:ascii="Candara" w:eastAsia="Times New Roman" w:hAnsi="Candara" w:cs="Times New Roman"/>
                <w:color w:val="1F4E79"/>
                <w:lang w:val="en-US" w:eastAsia="es-ES"/>
              </w:rPr>
              <w:t>Complutense</w:t>
            </w:r>
            <w:proofErr w:type="spellEnd"/>
            <w:r w:rsidRPr="005A3F81">
              <w:rPr>
                <w:rFonts w:ascii="Candara" w:eastAsia="Times New Roman" w:hAnsi="Candara" w:cs="Times New Roman"/>
                <w:color w:val="1F4E79"/>
                <w:lang w:val="en-US" w:eastAsia="es-ES"/>
              </w:rPr>
              <w:t xml:space="preserve">, </w:t>
            </w:r>
            <w:proofErr w:type="spellStart"/>
            <w:r w:rsidRPr="005A3F81">
              <w:rPr>
                <w:rFonts w:ascii="Candara" w:eastAsia="Times New Roman" w:hAnsi="Candara" w:cs="Times New Roman"/>
                <w:color w:val="1F4E79"/>
                <w:lang w:val="en-US" w:eastAsia="es-ES"/>
              </w:rPr>
              <w:t>disponible</w:t>
            </w:r>
            <w:proofErr w:type="spellEnd"/>
            <w:r w:rsidRPr="005A3F81">
              <w:rPr>
                <w:rFonts w:ascii="Candara" w:eastAsia="Times New Roman" w:hAnsi="Candara" w:cs="Times New Roman"/>
                <w:color w:val="1F4E79"/>
                <w:lang w:val="en-US" w:eastAsia="es-ES"/>
              </w:rPr>
              <w:t xml:space="preserve"> </w:t>
            </w:r>
            <w:proofErr w:type="spellStart"/>
            <w:r w:rsidRPr="005A3F81">
              <w:rPr>
                <w:rFonts w:ascii="Candara" w:eastAsia="Times New Roman" w:hAnsi="Candara" w:cs="Times New Roman"/>
                <w:color w:val="1F4E79"/>
                <w:lang w:val="en-US" w:eastAsia="es-ES"/>
              </w:rPr>
              <w:t>en</w:t>
            </w:r>
            <w:proofErr w:type="spellEnd"/>
            <w:r w:rsidRPr="005A3F81">
              <w:rPr>
                <w:rFonts w:ascii="Candara" w:eastAsia="Times New Roman" w:hAnsi="Candara" w:cs="Times New Roman"/>
                <w:color w:val="1F4E79"/>
                <w:lang w:val="en-US" w:eastAsia="es-ES"/>
              </w:rPr>
              <w:t xml:space="preserve">: </w:t>
            </w:r>
            <w:hyperlink r:id="rId27" w:history="1">
              <w:r w:rsidRPr="005A3F81">
                <w:rPr>
                  <w:rFonts w:ascii="Candara" w:eastAsia="Times New Roman" w:hAnsi="Candara" w:cs="Times New Roman"/>
                  <w:color w:val="1F4E79"/>
                  <w:u w:val="single"/>
                  <w:lang w:val="en-US" w:eastAsia="es-ES"/>
                </w:rPr>
                <w:t>http://eprints.ucm.es/27221/</w:t>
              </w:r>
            </w:hyperlink>
          </w:p>
          <w:p w:rsidR="005A3F81" w:rsidRPr="005A3F81" w:rsidRDefault="005A3F81" w:rsidP="005A3F81">
            <w:pPr>
              <w:ind w:firstLine="708"/>
              <w:jc w:val="both"/>
              <w:rPr>
                <w:rFonts w:ascii="Candara" w:eastAsia="Times New Roman" w:hAnsi="Candara" w:cs="Times New Roman"/>
                <w:color w:val="1F4E79"/>
                <w:lang w:val="en-US" w:eastAsia="es-ES"/>
              </w:rPr>
            </w:pPr>
          </w:p>
          <w:p w:rsidR="005A3F81" w:rsidRPr="005A3F81" w:rsidRDefault="005A3F81" w:rsidP="005A3F81">
            <w:pPr>
              <w:numPr>
                <w:ilvl w:val="0"/>
                <w:numId w:val="6"/>
              </w:numPr>
              <w:jc w:val="both"/>
              <w:rPr>
                <w:rFonts w:ascii="Candara" w:eastAsia="Times New Roman" w:hAnsi="Candara" w:cs="Times New Roman"/>
                <w:color w:val="1F4E79"/>
                <w:lang w:eastAsia="es-ES"/>
              </w:rPr>
            </w:pPr>
            <w:r w:rsidRPr="005A3F81">
              <w:rPr>
                <w:rFonts w:ascii="Candara" w:eastAsia="Times New Roman" w:hAnsi="Candara" w:cs="Times New Roman"/>
                <w:color w:val="1F4E79"/>
                <w:lang w:eastAsia="es-ES"/>
              </w:rPr>
              <w:t xml:space="preserve">MARTÍNEZ ESCAMILLA, M.: </w:t>
            </w:r>
            <w:r w:rsidRPr="005A3F81">
              <w:rPr>
                <w:rFonts w:ascii="Candara" w:eastAsia="Times New Roman" w:hAnsi="Candara" w:cs="Times New Roman"/>
                <w:b/>
                <w:color w:val="1F4E79"/>
                <w:lang w:eastAsia="es-ES"/>
              </w:rPr>
              <w:t xml:space="preserve">““Top manta”, ayuda a la </w:t>
            </w:r>
            <w:r w:rsidRPr="005A3F81">
              <w:rPr>
                <w:rFonts w:ascii="Candara" w:eastAsia="Times New Roman" w:hAnsi="Candara" w:cs="Times New Roman"/>
                <w:b/>
                <w:color w:val="1F4E79"/>
                <w:lang w:eastAsia="es-ES"/>
              </w:rPr>
              <w:lastRenderedPageBreak/>
              <w:t>inmigración irregular y expulsión de extranjeros. La reforma de los artículos 270 y 274, 311bis, 318bis, 89 y 108 del Código penal”</w:t>
            </w:r>
            <w:r w:rsidRPr="005A3F81">
              <w:rPr>
                <w:rFonts w:ascii="Candara" w:eastAsia="Times New Roman" w:hAnsi="Candara" w:cs="Times New Roman"/>
                <w:color w:val="1F4E79"/>
                <w:lang w:eastAsia="es-ES"/>
              </w:rPr>
              <w:t xml:space="preserve">, en Javier Álvarez (Dir.): </w:t>
            </w:r>
            <w:r w:rsidRPr="005A3F81">
              <w:rPr>
                <w:rFonts w:ascii="Candara" w:eastAsia="Times New Roman" w:hAnsi="Candara" w:cs="Times New Roman"/>
                <w:i/>
                <w:color w:val="1F4E79"/>
                <w:lang w:eastAsia="es-ES"/>
              </w:rPr>
              <w:t>Informe de la sección de derechos humanos del Ilustre Colegio de Abogados de Madrid sobre los proyectos de reforma del Código Penal, Ley de Seguridad Privada, LO del Poder Judicial (justicia universal)</w:t>
            </w:r>
            <w:r w:rsidRPr="005A3F81">
              <w:rPr>
                <w:rFonts w:ascii="Candara" w:eastAsia="Times New Roman" w:hAnsi="Candara" w:cs="Times New Roman"/>
                <w:color w:val="1F4E79"/>
                <w:lang w:eastAsia="es-ES"/>
              </w:rPr>
              <w:t xml:space="preserve">, Ed. Tirant lo Blanch, Valencia 2014, ISBN </w:t>
            </w:r>
            <w:proofErr w:type="gramStart"/>
            <w:r w:rsidRPr="005A3F81">
              <w:rPr>
                <w:rFonts w:ascii="Candara" w:eastAsia="Times New Roman" w:hAnsi="Candara" w:cs="Times New Roman"/>
                <w:color w:val="1F4E79"/>
                <w:lang w:eastAsia="es-ES"/>
              </w:rPr>
              <w:t>9788490862209,  pp.</w:t>
            </w:r>
            <w:proofErr w:type="gramEnd"/>
            <w:r w:rsidRPr="005A3F81">
              <w:rPr>
                <w:rFonts w:ascii="Candara" w:eastAsia="Times New Roman" w:hAnsi="Candara" w:cs="Times New Roman"/>
                <w:color w:val="1F4E79"/>
                <w:lang w:eastAsia="es-ES"/>
              </w:rPr>
              <w:t>79-93.</w:t>
            </w:r>
          </w:p>
          <w:p w:rsidR="005A3F81" w:rsidRPr="005A3F81" w:rsidRDefault="005A3F81" w:rsidP="005A3F81">
            <w:pPr>
              <w:jc w:val="both"/>
              <w:rPr>
                <w:rFonts w:ascii="Candara" w:eastAsia="Times New Roman" w:hAnsi="Candara" w:cs="Times New Roman"/>
                <w:color w:val="1F4E79"/>
                <w:lang w:eastAsia="es-ES"/>
              </w:rPr>
            </w:pPr>
          </w:p>
          <w:p w:rsidR="005A3F81" w:rsidRPr="005A3F81" w:rsidRDefault="005A3F81" w:rsidP="005A3F81">
            <w:pPr>
              <w:numPr>
                <w:ilvl w:val="0"/>
                <w:numId w:val="6"/>
              </w:numPr>
              <w:jc w:val="both"/>
              <w:rPr>
                <w:rFonts w:ascii="Candara" w:eastAsia="Times New Roman" w:hAnsi="Candara" w:cs="Arial Narrow"/>
                <w:color w:val="1F4E79"/>
                <w:lang w:eastAsia="es-ES"/>
              </w:rPr>
            </w:pPr>
            <w:r w:rsidRPr="005A3F81">
              <w:rPr>
                <w:rFonts w:ascii="Candara" w:eastAsia="Times New Roman" w:hAnsi="Candara" w:cs="Times New Roman"/>
                <w:color w:val="1F4E79"/>
                <w:lang w:eastAsia="es-ES"/>
              </w:rPr>
              <w:t>M. MARTÍNEZ ESCAMILLA Y OTROS AUTORES:</w:t>
            </w:r>
            <w:r w:rsidRPr="005A3F81">
              <w:rPr>
                <w:rFonts w:ascii="Candara" w:eastAsia="Times New Roman" w:hAnsi="Candara" w:cs="Times New Roman"/>
                <w:b/>
                <w:i/>
                <w:color w:val="1F4E79"/>
                <w:lang w:eastAsia="es-ES"/>
              </w:rPr>
              <w:t xml:space="preserve"> </w:t>
            </w:r>
            <w:r w:rsidRPr="005A3F81">
              <w:rPr>
                <w:rFonts w:ascii="Candara" w:eastAsia="Times New Roman" w:hAnsi="Candara" w:cs="Times New Roman"/>
                <w:b/>
                <w:color w:val="1F4E79"/>
                <w:lang w:eastAsia="es-ES"/>
              </w:rPr>
              <w:t>“</w:t>
            </w:r>
            <w:r w:rsidRPr="005A3F81">
              <w:rPr>
                <w:rFonts w:ascii="Candara" w:eastAsia="Times New Roman" w:hAnsi="Candara" w:cs="Arial Narrow"/>
                <w:b/>
                <w:color w:val="1F4E79"/>
                <w:lang w:eastAsia="es-ES"/>
              </w:rPr>
              <w:t xml:space="preserve">Controles de identidad y detención de inmigrantes: prácticas ilegales”, </w:t>
            </w:r>
            <w:r w:rsidRPr="005A3F81">
              <w:rPr>
                <w:rFonts w:ascii="Candara" w:eastAsia="Times New Roman" w:hAnsi="Candara" w:cs="Arial Narrow"/>
                <w:color w:val="1F4E79"/>
                <w:lang w:eastAsia="es-ES"/>
              </w:rPr>
              <w:t xml:space="preserve">junio 2006, disponible en: </w:t>
            </w:r>
          </w:p>
          <w:p w:rsidR="005A3F81" w:rsidRPr="005A3F81" w:rsidRDefault="005A3F81" w:rsidP="005A3F81">
            <w:pPr>
              <w:numPr>
                <w:ilvl w:val="0"/>
                <w:numId w:val="6"/>
              </w:numPr>
              <w:jc w:val="both"/>
              <w:rPr>
                <w:rFonts w:ascii="Candara" w:eastAsia="Times New Roman" w:hAnsi="Candara" w:cs="Arial Narrow"/>
                <w:color w:val="1F4E79"/>
                <w:lang w:eastAsia="es-ES"/>
              </w:rPr>
            </w:pPr>
            <w:hyperlink r:id="rId28" w:history="1">
              <w:r w:rsidRPr="005A3F81">
                <w:rPr>
                  <w:rFonts w:ascii="Candara" w:eastAsia="Times New Roman" w:hAnsi="Candara" w:cs="Arial Narrow"/>
                  <w:color w:val="1F4E79"/>
                  <w:u w:val="single"/>
                  <w:lang w:eastAsia="es-ES"/>
                </w:rPr>
                <w:t>http://ateneucandela.info/sites/default/files/INFORME_REDADAS_Y_DETENCIONES_A_1_de_marzo.pdf</w:t>
              </w:r>
            </w:hyperlink>
          </w:p>
          <w:p w:rsidR="005A3F81" w:rsidRPr="005A3F81" w:rsidRDefault="005A3F81" w:rsidP="005A3F81">
            <w:pPr>
              <w:jc w:val="both"/>
              <w:rPr>
                <w:rFonts w:ascii="Candara" w:eastAsia="Times New Roman" w:hAnsi="Candara" w:cs="Times New Roman"/>
                <w:color w:val="1F4E79"/>
                <w:lang w:eastAsia="es-ES"/>
              </w:rPr>
            </w:pPr>
          </w:p>
          <w:p w:rsidR="005A3F81" w:rsidRPr="005A3F81" w:rsidRDefault="005A3F81" w:rsidP="005A3F81">
            <w:pPr>
              <w:numPr>
                <w:ilvl w:val="0"/>
                <w:numId w:val="6"/>
              </w:numPr>
              <w:jc w:val="both"/>
              <w:rPr>
                <w:rFonts w:ascii="Candara" w:eastAsia="Times New Roman" w:hAnsi="Candara" w:cs="Arial Narrow"/>
                <w:color w:val="1F4E79"/>
                <w:lang w:eastAsia="es-ES"/>
              </w:rPr>
            </w:pPr>
            <w:r w:rsidRPr="005A3F81">
              <w:rPr>
                <w:rFonts w:ascii="Candara" w:eastAsia="Times New Roman" w:hAnsi="Candara" w:cs="Times New Roman"/>
                <w:color w:val="1F4E79"/>
                <w:lang w:eastAsia="es-ES"/>
              </w:rPr>
              <w:t>M. MARTÍNEZ ESCAMILLA Y OTROS AUTORES:</w:t>
            </w:r>
            <w:proofErr w:type="gramStart"/>
            <w:r w:rsidRPr="005A3F81">
              <w:rPr>
                <w:rFonts w:ascii="Candara" w:eastAsia="Times New Roman" w:hAnsi="Candara" w:cs="Times New Roman"/>
                <w:b/>
                <w:i/>
                <w:color w:val="1F4E79"/>
                <w:lang w:eastAsia="es-ES"/>
              </w:rPr>
              <w:t xml:space="preserve">  </w:t>
            </w:r>
            <w:r w:rsidRPr="005A3F81">
              <w:rPr>
                <w:rFonts w:ascii="Candara" w:eastAsia="Times New Roman" w:hAnsi="Candara" w:cs="Arial Narrow"/>
                <w:color w:val="1F4E79"/>
                <w:lang w:eastAsia="es-ES"/>
              </w:rPr>
              <w:t xml:space="preserve"> “</w:t>
            </w:r>
            <w:proofErr w:type="gramEnd"/>
            <w:r w:rsidRPr="005A3F81">
              <w:rPr>
                <w:rFonts w:ascii="Candara" w:eastAsia="Times New Roman" w:hAnsi="Candara" w:cs="Arial Narrow"/>
                <w:b/>
                <w:color w:val="1F4E79"/>
                <w:lang w:eastAsia="es-ES"/>
              </w:rPr>
              <w:t xml:space="preserve">Informe jurídico a las enmiendas del Senado sobre la regulación de la conducta de los denominados “manteros”. Informe jurídico. </w:t>
            </w:r>
            <w:r w:rsidRPr="005A3F81">
              <w:rPr>
                <w:rFonts w:ascii="Candara" w:eastAsia="Times New Roman" w:hAnsi="Candara" w:cs="Arial Narrow"/>
                <w:color w:val="1F4E79"/>
                <w:lang w:eastAsia="es-ES"/>
              </w:rPr>
              <w:t>Junio 2010, (5 pp.).</w:t>
            </w:r>
          </w:p>
          <w:p w:rsidR="005A3F81" w:rsidRPr="005A3F81" w:rsidRDefault="005A3F81" w:rsidP="005A3F81">
            <w:pPr>
              <w:jc w:val="both"/>
              <w:rPr>
                <w:rFonts w:ascii="Candara" w:eastAsia="Times New Roman" w:hAnsi="Candara" w:cs="Times New Roman"/>
                <w:color w:val="1F4E79"/>
                <w:lang w:eastAsia="es-ES"/>
              </w:rPr>
            </w:pPr>
          </w:p>
          <w:p w:rsidR="005A3F81" w:rsidRPr="005A3F81" w:rsidRDefault="005A3F81" w:rsidP="005A3F81">
            <w:pPr>
              <w:numPr>
                <w:ilvl w:val="0"/>
                <w:numId w:val="6"/>
              </w:numPr>
              <w:jc w:val="both"/>
              <w:rPr>
                <w:rFonts w:ascii="Candara" w:eastAsia="Times New Roman" w:hAnsi="Candara" w:cs="Arial Narrow"/>
                <w:color w:val="1F4E79"/>
                <w:lang w:eastAsia="es-ES"/>
              </w:rPr>
            </w:pPr>
            <w:r w:rsidRPr="005A3F81">
              <w:rPr>
                <w:rFonts w:ascii="Candara" w:eastAsia="Times New Roman" w:hAnsi="Candara" w:cs="Times New Roman"/>
                <w:color w:val="1F4E79"/>
                <w:lang w:eastAsia="es-ES"/>
              </w:rPr>
              <w:t>M. MARTÍNEZ ESCAMILLA Y OTROS AUTORES:</w:t>
            </w:r>
            <w:proofErr w:type="gramStart"/>
            <w:r w:rsidRPr="005A3F81">
              <w:rPr>
                <w:rFonts w:ascii="Candara" w:eastAsia="Times New Roman" w:hAnsi="Candara" w:cs="Times New Roman"/>
                <w:b/>
                <w:i/>
                <w:color w:val="1F4E79"/>
                <w:lang w:eastAsia="es-ES"/>
              </w:rPr>
              <w:t xml:space="preserve">  </w:t>
            </w:r>
            <w:r w:rsidRPr="005A3F81">
              <w:rPr>
                <w:rFonts w:ascii="Candara" w:eastAsia="Times New Roman" w:hAnsi="Candara" w:cs="Arial Narrow"/>
                <w:color w:val="1F4E79"/>
                <w:lang w:eastAsia="es-ES"/>
              </w:rPr>
              <w:t xml:space="preserve"> “</w:t>
            </w:r>
            <w:proofErr w:type="gramEnd"/>
            <w:r w:rsidRPr="005A3F81">
              <w:rPr>
                <w:rFonts w:ascii="Candara" w:eastAsia="Times New Roman" w:hAnsi="Candara" w:cs="Arial Narrow"/>
                <w:b/>
                <w:color w:val="1F4E79"/>
                <w:lang w:eastAsia="es-ES"/>
              </w:rPr>
              <w:t xml:space="preserve">¿Por qué la propuesta de regulación de la conducta de los “manteros” aprobada en el Congreso no evita la entrada en prisión?”. Informe jurídico. </w:t>
            </w:r>
            <w:r w:rsidRPr="005A3F81">
              <w:rPr>
                <w:rFonts w:ascii="Candara" w:eastAsia="Times New Roman" w:hAnsi="Candara" w:cs="Arial Narrow"/>
                <w:color w:val="1F4E79"/>
                <w:lang w:eastAsia="es-ES"/>
              </w:rPr>
              <w:t xml:space="preserve">Abril 2010, (4 pp.). </w:t>
            </w:r>
          </w:p>
          <w:p w:rsidR="005A3F81" w:rsidRPr="005A3F81" w:rsidRDefault="005A3F81" w:rsidP="005A3F81">
            <w:pPr>
              <w:jc w:val="both"/>
              <w:rPr>
                <w:rFonts w:ascii="Candara" w:eastAsia="Times New Roman" w:hAnsi="Candara" w:cs="Times New Roman"/>
                <w:color w:val="1F4E79"/>
                <w:lang w:eastAsia="es-ES"/>
              </w:rPr>
            </w:pPr>
          </w:p>
          <w:p w:rsidR="005A3F81" w:rsidRPr="005A3F81" w:rsidRDefault="005A3F81" w:rsidP="005A3F81">
            <w:pPr>
              <w:numPr>
                <w:ilvl w:val="0"/>
                <w:numId w:val="6"/>
              </w:numPr>
              <w:jc w:val="both"/>
              <w:rPr>
                <w:rFonts w:ascii="Candara" w:eastAsia="Times New Roman" w:hAnsi="Candara" w:cs="Arial Narrow"/>
                <w:color w:val="1F4E79"/>
                <w:lang w:eastAsia="es-ES"/>
              </w:rPr>
            </w:pPr>
            <w:r w:rsidRPr="005A3F81">
              <w:rPr>
                <w:rFonts w:ascii="Candara" w:eastAsia="Times New Roman" w:hAnsi="Candara" w:cs="Times New Roman"/>
                <w:color w:val="1F4E79"/>
                <w:lang w:eastAsia="es-ES"/>
              </w:rPr>
              <w:t xml:space="preserve">M. MARTÍNEZ ESCAMILLA Y OTROS AUTORES: </w:t>
            </w:r>
            <w:r w:rsidRPr="005A3F81">
              <w:rPr>
                <w:rFonts w:ascii="Candara" w:eastAsia="Times New Roman" w:hAnsi="Candara" w:cs="Arial Narrow"/>
                <w:b/>
                <w:color w:val="1F4E79"/>
                <w:lang w:eastAsia="es-ES"/>
              </w:rPr>
              <w:t xml:space="preserve">Los “manteros” ante el régimen transitorio de la reforma del Código penal”. Informe jurídico, </w:t>
            </w:r>
            <w:r w:rsidRPr="005A3F81">
              <w:rPr>
                <w:rFonts w:ascii="Candara" w:eastAsia="Times New Roman" w:hAnsi="Candara" w:cs="Arial Narrow"/>
                <w:color w:val="1F4E79"/>
                <w:lang w:eastAsia="es-ES"/>
              </w:rPr>
              <w:t>2010</w:t>
            </w:r>
          </w:p>
          <w:p w:rsidR="005A3F81" w:rsidRPr="005A3F81" w:rsidRDefault="005A3F81" w:rsidP="005A3F81">
            <w:pPr>
              <w:jc w:val="both"/>
              <w:rPr>
                <w:rFonts w:ascii="Candara" w:eastAsia="Times New Roman" w:hAnsi="Candara" w:cs="Times New Roman"/>
                <w:color w:val="1F4E79"/>
                <w:lang w:eastAsia="es-ES"/>
              </w:rPr>
            </w:pPr>
          </w:p>
          <w:p w:rsidR="005A3F81" w:rsidRPr="005A3F81" w:rsidRDefault="005A3F81" w:rsidP="005A3F81">
            <w:pPr>
              <w:numPr>
                <w:ilvl w:val="0"/>
                <w:numId w:val="6"/>
              </w:numPr>
              <w:jc w:val="both"/>
              <w:rPr>
                <w:rFonts w:ascii="Candara" w:eastAsia="Times New Roman" w:hAnsi="Candara" w:cs="Arial"/>
                <w:color w:val="1F4E79"/>
                <w:u w:val="single"/>
                <w:lang w:eastAsia="es-ES"/>
              </w:rPr>
            </w:pPr>
            <w:r w:rsidRPr="005A3F81">
              <w:rPr>
                <w:rFonts w:ascii="Candara" w:eastAsia="Times New Roman" w:hAnsi="Candara" w:cs="Times New Roman"/>
                <w:color w:val="1F4E79"/>
                <w:lang w:eastAsia="es-ES"/>
              </w:rPr>
              <w:t>M. MARTÍNEZ ESCAMILLA Y OTROS AUTORES:</w:t>
            </w:r>
            <w:r w:rsidRPr="005A3F81">
              <w:rPr>
                <w:rFonts w:ascii="Candara" w:eastAsia="Times New Roman" w:hAnsi="Candara" w:cs="Times New Roman"/>
                <w:b/>
                <w:i/>
                <w:color w:val="1F4E79"/>
                <w:lang w:eastAsia="es-ES"/>
              </w:rPr>
              <w:t xml:space="preserve">  </w:t>
            </w:r>
            <w:r w:rsidRPr="005A3F81">
              <w:rPr>
                <w:rFonts w:ascii="Candara" w:eastAsia="Times New Roman" w:hAnsi="Candara" w:cs="Arial Narrow"/>
                <w:color w:val="1F4E79"/>
                <w:lang w:eastAsia="es-ES"/>
              </w:rPr>
              <w:t xml:space="preserve"> </w:t>
            </w:r>
            <w:r w:rsidRPr="005A3F81">
              <w:rPr>
                <w:rFonts w:ascii="Candara" w:eastAsia="Times New Roman" w:hAnsi="Candara" w:cs="Arial"/>
                <w:b/>
                <w:color w:val="1F4E79"/>
                <w:lang w:eastAsia="es-ES"/>
              </w:rPr>
              <w:t xml:space="preserve">El internamiento de extranjeros en el proyecto de Ley Orgánica de reforma de la Ley Orgánica 4/2000, sobre derechos y libertades de los extranjeros en España y de su integración social (B.O.C.G. de 1-7-2009): propuestas y razones para su modificación, </w:t>
            </w:r>
            <w:r w:rsidRPr="005A3F81">
              <w:rPr>
                <w:rFonts w:ascii="Candara" w:eastAsia="Times New Roman" w:hAnsi="Candara" w:cs="Arial"/>
                <w:color w:val="1F4E79"/>
                <w:lang w:eastAsia="es-ES"/>
              </w:rPr>
              <w:t xml:space="preserve">en </w:t>
            </w:r>
            <w:proofErr w:type="spellStart"/>
            <w:r w:rsidRPr="005A3F81">
              <w:rPr>
                <w:rFonts w:ascii="Candara" w:eastAsia="Times New Roman" w:hAnsi="Candara" w:cs="Arial"/>
                <w:i/>
                <w:color w:val="1F4E79"/>
                <w:lang w:eastAsia="es-ES"/>
              </w:rPr>
              <w:t>ReCrim</w:t>
            </w:r>
            <w:proofErr w:type="spellEnd"/>
            <w:r w:rsidRPr="005A3F81">
              <w:rPr>
                <w:rFonts w:ascii="Candara" w:eastAsia="Times New Roman" w:hAnsi="Candara" w:cs="Arial"/>
                <w:i/>
                <w:color w:val="1F4E79"/>
                <w:lang w:eastAsia="es-ES"/>
              </w:rPr>
              <w:t xml:space="preserve"> (2009)</w:t>
            </w:r>
            <w:r w:rsidRPr="005A3F81">
              <w:rPr>
                <w:rFonts w:ascii="Candara" w:eastAsia="Times New Roman" w:hAnsi="Candara" w:cs="Arial"/>
                <w:color w:val="1F4E79"/>
                <w:lang w:eastAsia="es-ES"/>
              </w:rPr>
              <w:t xml:space="preserve">, disponible en: </w:t>
            </w:r>
            <w:hyperlink r:id="rId29" w:history="1">
              <w:r w:rsidRPr="005A3F81">
                <w:rPr>
                  <w:rFonts w:ascii="Candara" w:eastAsia="Times New Roman" w:hAnsi="Candara" w:cs="Arial"/>
                  <w:color w:val="1F4E79"/>
                  <w:u w:val="single"/>
                  <w:lang w:eastAsia="es-ES"/>
                </w:rPr>
                <w:t>http://www.uv.es/iccp/recrim/recrim09/recrim09d04.pdf</w:t>
              </w:r>
            </w:hyperlink>
          </w:p>
          <w:p w:rsidR="001D7F79" w:rsidRDefault="001D7F79" w:rsidP="006E5F82"/>
        </w:tc>
      </w:tr>
      <w:tr w:rsidR="001D7F79" w:rsidTr="001D7F79">
        <w:tc>
          <w:tcPr>
            <w:tcW w:w="1560" w:type="dxa"/>
          </w:tcPr>
          <w:p w:rsidR="001D7F79" w:rsidRDefault="001D7F79" w:rsidP="00C875F1">
            <w:pPr>
              <w:rPr>
                <w:u w:val="single"/>
              </w:rPr>
            </w:pPr>
            <w:r>
              <w:rPr>
                <w:u w:val="single"/>
              </w:rPr>
              <w:lastRenderedPageBreak/>
              <w:t>Experiencia Profesional</w:t>
            </w: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Pr="003A369F" w:rsidRDefault="001D7F79" w:rsidP="00C875F1">
            <w:pPr>
              <w:rPr>
                <w:u w:val="single"/>
              </w:rPr>
            </w:pPr>
          </w:p>
        </w:tc>
        <w:tc>
          <w:tcPr>
            <w:tcW w:w="6934" w:type="dxa"/>
            <w:gridSpan w:val="2"/>
          </w:tcPr>
          <w:p w:rsidR="001D7F79" w:rsidRDefault="005A3F81" w:rsidP="00C875F1">
            <w:r w:rsidRPr="005A3F81">
              <w:t>-</w:t>
            </w:r>
            <w:r w:rsidRPr="005A3F81">
              <w:tab/>
              <w:t>Letrada del Tribunal Constitucional: (1.4.1994 -15.6.1997)</w:t>
            </w:r>
          </w:p>
        </w:tc>
      </w:tr>
    </w:tbl>
    <w:p w:rsidR="00EF2C9D" w:rsidRDefault="00EF2C9D"/>
    <w:sectPr w:rsidR="00EF2C9D" w:rsidSect="001D7F79">
      <w:headerReference w:type="even" r:id="rId30"/>
      <w:headerReference w:type="default" r:id="rId31"/>
      <w:footerReference w:type="even" r:id="rId32"/>
      <w:footerReference w:type="default" r:id="rId33"/>
      <w:headerReference w:type="first" r:id="rId34"/>
      <w:footerReference w:type="first" r:id="rId35"/>
      <w:pgSz w:w="11906" w:h="16838"/>
      <w:pgMar w:top="1664"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C94" w:rsidRDefault="00134C94" w:rsidP="001D7F79">
      <w:pPr>
        <w:spacing w:after="0" w:line="240" w:lineRule="auto"/>
      </w:pPr>
      <w:r>
        <w:separator/>
      </w:r>
    </w:p>
  </w:endnote>
  <w:endnote w:type="continuationSeparator" w:id="0">
    <w:p w:rsidR="00134C94" w:rsidRDefault="00134C94" w:rsidP="001D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FilosofiaRegular">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FA" w:rsidRDefault="00111DF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FA" w:rsidRDefault="00111DF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FA" w:rsidRDefault="00111D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C94" w:rsidRDefault="00134C94" w:rsidP="001D7F79">
      <w:pPr>
        <w:spacing w:after="0" w:line="240" w:lineRule="auto"/>
      </w:pPr>
      <w:r>
        <w:separator/>
      </w:r>
    </w:p>
  </w:footnote>
  <w:footnote w:type="continuationSeparator" w:id="0">
    <w:p w:rsidR="00134C94" w:rsidRDefault="00134C94" w:rsidP="001D7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FA" w:rsidRDefault="00111DF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F79" w:rsidRDefault="001D7F79" w:rsidP="001D7F79">
    <w:pPr>
      <w:pStyle w:val="Encabezado"/>
      <w:ind w:left="-142"/>
    </w:pPr>
    <w:r w:rsidRPr="001D7F79">
      <w:rPr>
        <w:noProof/>
        <w:lang w:eastAsia="es-ES"/>
      </w:rPr>
      <w:drawing>
        <wp:inline distT="0" distB="0" distL="0" distR="0">
          <wp:extent cx="2146053" cy="552450"/>
          <wp:effectExtent l="0" t="0" r="6985" b="0"/>
          <wp:docPr id="6" name="Imagen 6" descr="C:\Users\lzuloaga\AppData\Local\Temp\Rar$DIa0.853\Marca UCM Alternativa log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491" cy="565434"/>
                  </a:xfrm>
                  <a:prstGeom prst="rect">
                    <a:avLst/>
                  </a:prstGeom>
                  <a:noFill/>
                  <a:ln>
                    <a:noFill/>
                  </a:ln>
                </pic:spPr>
              </pic:pic>
            </a:graphicData>
          </a:graphic>
        </wp:inline>
      </w:drawing>
    </w:r>
  </w:p>
  <w:p w:rsidR="001D7F79" w:rsidRDefault="001D7F7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FA" w:rsidRDefault="00111DF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1B61"/>
    <w:multiLevelType w:val="hybridMultilevel"/>
    <w:tmpl w:val="1218A2BC"/>
    <w:lvl w:ilvl="0" w:tplc="48AEC8B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6F27D1"/>
    <w:multiLevelType w:val="hybridMultilevel"/>
    <w:tmpl w:val="2410CE6E"/>
    <w:lvl w:ilvl="0" w:tplc="48AEC8B0">
      <w:start w:val="5"/>
      <w:numFmt w:val="bullet"/>
      <w:lvlText w:val="-"/>
      <w:lvlJc w:val="left"/>
      <w:pPr>
        <w:ind w:left="-132" w:hanging="360"/>
      </w:pPr>
      <w:rPr>
        <w:rFonts w:ascii="Arial" w:eastAsia="Times New Roman" w:hAnsi="Arial" w:cs="Arial" w:hint="default"/>
      </w:rPr>
    </w:lvl>
    <w:lvl w:ilvl="1" w:tplc="48AEC8B0">
      <w:start w:val="5"/>
      <w:numFmt w:val="bullet"/>
      <w:lvlText w:val="-"/>
      <w:lvlJc w:val="left"/>
      <w:pPr>
        <w:ind w:left="588" w:hanging="360"/>
      </w:pPr>
      <w:rPr>
        <w:rFonts w:ascii="Arial" w:eastAsia="Times New Roman" w:hAnsi="Arial" w:cs="Arial" w:hint="default"/>
      </w:rPr>
    </w:lvl>
    <w:lvl w:ilvl="2" w:tplc="0C0A0005">
      <w:start w:val="1"/>
      <w:numFmt w:val="bullet"/>
      <w:lvlText w:val=""/>
      <w:lvlJc w:val="left"/>
      <w:pPr>
        <w:ind w:left="1308" w:hanging="360"/>
      </w:pPr>
      <w:rPr>
        <w:rFonts w:ascii="Wingdings" w:hAnsi="Wingdings" w:hint="default"/>
      </w:rPr>
    </w:lvl>
    <w:lvl w:ilvl="3" w:tplc="0C0A0001" w:tentative="1">
      <w:start w:val="1"/>
      <w:numFmt w:val="bullet"/>
      <w:lvlText w:val=""/>
      <w:lvlJc w:val="left"/>
      <w:pPr>
        <w:ind w:left="2028" w:hanging="360"/>
      </w:pPr>
      <w:rPr>
        <w:rFonts w:ascii="Symbol" w:hAnsi="Symbol" w:hint="default"/>
      </w:rPr>
    </w:lvl>
    <w:lvl w:ilvl="4" w:tplc="0C0A0003" w:tentative="1">
      <w:start w:val="1"/>
      <w:numFmt w:val="bullet"/>
      <w:lvlText w:val="o"/>
      <w:lvlJc w:val="left"/>
      <w:pPr>
        <w:ind w:left="2748" w:hanging="360"/>
      </w:pPr>
      <w:rPr>
        <w:rFonts w:ascii="Courier New" w:hAnsi="Courier New" w:cs="Courier New" w:hint="default"/>
      </w:rPr>
    </w:lvl>
    <w:lvl w:ilvl="5" w:tplc="0C0A0005" w:tentative="1">
      <w:start w:val="1"/>
      <w:numFmt w:val="bullet"/>
      <w:lvlText w:val=""/>
      <w:lvlJc w:val="left"/>
      <w:pPr>
        <w:ind w:left="3468" w:hanging="360"/>
      </w:pPr>
      <w:rPr>
        <w:rFonts w:ascii="Wingdings" w:hAnsi="Wingdings" w:hint="default"/>
      </w:rPr>
    </w:lvl>
    <w:lvl w:ilvl="6" w:tplc="0C0A0001" w:tentative="1">
      <w:start w:val="1"/>
      <w:numFmt w:val="bullet"/>
      <w:lvlText w:val=""/>
      <w:lvlJc w:val="left"/>
      <w:pPr>
        <w:ind w:left="4188" w:hanging="360"/>
      </w:pPr>
      <w:rPr>
        <w:rFonts w:ascii="Symbol" w:hAnsi="Symbol" w:hint="default"/>
      </w:rPr>
    </w:lvl>
    <w:lvl w:ilvl="7" w:tplc="0C0A0003" w:tentative="1">
      <w:start w:val="1"/>
      <w:numFmt w:val="bullet"/>
      <w:lvlText w:val="o"/>
      <w:lvlJc w:val="left"/>
      <w:pPr>
        <w:ind w:left="4908" w:hanging="360"/>
      </w:pPr>
      <w:rPr>
        <w:rFonts w:ascii="Courier New" w:hAnsi="Courier New" w:cs="Courier New" w:hint="default"/>
      </w:rPr>
    </w:lvl>
    <w:lvl w:ilvl="8" w:tplc="0C0A0005" w:tentative="1">
      <w:start w:val="1"/>
      <w:numFmt w:val="bullet"/>
      <w:lvlText w:val=""/>
      <w:lvlJc w:val="left"/>
      <w:pPr>
        <w:ind w:left="5628" w:hanging="360"/>
      </w:pPr>
      <w:rPr>
        <w:rFonts w:ascii="Wingdings" w:hAnsi="Wingdings" w:hint="default"/>
      </w:rPr>
    </w:lvl>
  </w:abstractNum>
  <w:abstractNum w:abstractNumId="2" w15:restartNumberingAfterBreak="0">
    <w:nsid w:val="30752EBA"/>
    <w:multiLevelType w:val="hybridMultilevel"/>
    <w:tmpl w:val="C95097EC"/>
    <w:lvl w:ilvl="0" w:tplc="D16480CE">
      <w:start w:val="13"/>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F66962"/>
    <w:multiLevelType w:val="hybridMultilevel"/>
    <w:tmpl w:val="544C72D4"/>
    <w:lvl w:ilvl="0" w:tplc="48AEC8B0">
      <w:start w:val="5"/>
      <w:numFmt w:val="bullet"/>
      <w:lvlText w:val="-"/>
      <w:lvlJc w:val="left"/>
      <w:pPr>
        <w:ind w:left="588" w:hanging="360"/>
      </w:pPr>
      <w:rPr>
        <w:rFonts w:ascii="Arial" w:eastAsia="Times New Roman" w:hAnsi="Arial" w:cs="Arial" w:hint="default"/>
      </w:rPr>
    </w:lvl>
    <w:lvl w:ilvl="1" w:tplc="0C0A0003" w:tentative="1">
      <w:start w:val="1"/>
      <w:numFmt w:val="bullet"/>
      <w:lvlText w:val="o"/>
      <w:lvlJc w:val="left"/>
      <w:pPr>
        <w:ind w:left="1308" w:hanging="360"/>
      </w:pPr>
      <w:rPr>
        <w:rFonts w:ascii="Courier New" w:hAnsi="Courier New" w:cs="Courier New" w:hint="default"/>
      </w:rPr>
    </w:lvl>
    <w:lvl w:ilvl="2" w:tplc="0C0A0005" w:tentative="1">
      <w:start w:val="1"/>
      <w:numFmt w:val="bullet"/>
      <w:lvlText w:val=""/>
      <w:lvlJc w:val="left"/>
      <w:pPr>
        <w:ind w:left="2028" w:hanging="360"/>
      </w:pPr>
      <w:rPr>
        <w:rFonts w:ascii="Wingdings" w:hAnsi="Wingdings" w:hint="default"/>
      </w:rPr>
    </w:lvl>
    <w:lvl w:ilvl="3" w:tplc="0C0A0001" w:tentative="1">
      <w:start w:val="1"/>
      <w:numFmt w:val="bullet"/>
      <w:lvlText w:val=""/>
      <w:lvlJc w:val="left"/>
      <w:pPr>
        <w:ind w:left="2748" w:hanging="360"/>
      </w:pPr>
      <w:rPr>
        <w:rFonts w:ascii="Symbol" w:hAnsi="Symbol" w:hint="default"/>
      </w:rPr>
    </w:lvl>
    <w:lvl w:ilvl="4" w:tplc="0C0A0003" w:tentative="1">
      <w:start w:val="1"/>
      <w:numFmt w:val="bullet"/>
      <w:lvlText w:val="o"/>
      <w:lvlJc w:val="left"/>
      <w:pPr>
        <w:ind w:left="3468" w:hanging="360"/>
      </w:pPr>
      <w:rPr>
        <w:rFonts w:ascii="Courier New" w:hAnsi="Courier New" w:cs="Courier New" w:hint="default"/>
      </w:rPr>
    </w:lvl>
    <w:lvl w:ilvl="5" w:tplc="0C0A0005" w:tentative="1">
      <w:start w:val="1"/>
      <w:numFmt w:val="bullet"/>
      <w:lvlText w:val=""/>
      <w:lvlJc w:val="left"/>
      <w:pPr>
        <w:ind w:left="4188" w:hanging="360"/>
      </w:pPr>
      <w:rPr>
        <w:rFonts w:ascii="Wingdings" w:hAnsi="Wingdings" w:hint="default"/>
      </w:rPr>
    </w:lvl>
    <w:lvl w:ilvl="6" w:tplc="0C0A0001" w:tentative="1">
      <w:start w:val="1"/>
      <w:numFmt w:val="bullet"/>
      <w:lvlText w:val=""/>
      <w:lvlJc w:val="left"/>
      <w:pPr>
        <w:ind w:left="4908" w:hanging="360"/>
      </w:pPr>
      <w:rPr>
        <w:rFonts w:ascii="Symbol" w:hAnsi="Symbol" w:hint="default"/>
      </w:rPr>
    </w:lvl>
    <w:lvl w:ilvl="7" w:tplc="0C0A0003" w:tentative="1">
      <w:start w:val="1"/>
      <w:numFmt w:val="bullet"/>
      <w:lvlText w:val="o"/>
      <w:lvlJc w:val="left"/>
      <w:pPr>
        <w:ind w:left="5628" w:hanging="360"/>
      </w:pPr>
      <w:rPr>
        <w:rFonts w:ascii="Courier New" w:hAnsi="Courier New" w:cs="Courier New" w:hint="default"/>
      </w:rPr>
    </w:lvl>
    <w:lvl w:ilvl="8" w:tplc="0C0A0005" w:tentative="1">
      <w:start w:val="1"/>
      <w:numFmt w:val="bullet"/>
      <w:lvlText w:val=""/>
      <w:lvlJc w:val="left"/>
      <w:pPr>
        <w:ind w:left="6348" w:hanging="360"/>
      </w:pPr>
      <w:rPr>
        <w:rFonts w:ascii="Wingdings" w:hAnsi="Wingdings" w:hint="default"/>
      </w:rPr>
    </w:lvl>
  </w:abstractNum>
  <w:abstractNum w:abstractNumId="4" w15:restartNumberingAfterBreak="0">
    <w:nsid w:val="3B450229"/>
    <w:multiLevelType w:val="hybridMultilevel"/>
    <w:tmpl w:val="2E6A0FF8"/>
    <w:lvl w:ilvl="0" w:tplc="48AEC8B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D40189"/>
    <w:multiLevelType w:val="hybridMultilevel"/>
    <w:tmpl w:val="1FE4EF62"/>
    <w:lvl w:ilvl="0" w:tplc="48AEC8B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F9"/>
    <w:rsid w:val="000C1074"/>
    <w:rsid w:val="00111DFA"/>
    <w:rsid w:val="001139AD"/>
    <w:rsid w:val="0012179E"/>
    <w:rsid w:val="00126A29"/>
    <w:rsid w:val="00134C94"/>
    <w:rsid w:val="00191B18"/>
    <w:rsid w:val="001B272D"/>
    <w:rsid w:val="001D5804"/>
    <w:rsid w:val="001D7F79"/>
    <w:rsid w:val="002726C7"/>
    <w:rsid w:val="002E0289"/>
    <w:rsid w:val="003A369F"/>
    <w:rsid w:val="004D76B6"/>
    <w:rsid w:val="00506DA3"/>
    <w:rsid w:val="0055671E"/>
    <w:rsid w:val="005A3F81"/>
    <w:rsid w:val="005B38F9"/>
    <w:rsid w:val="006A0346"/>
    <w:rsid w:val="006E5F82"/>
    <w:rsid w:val="007579F8"/>
    <w:rsid w:val="00760D07"/>
    <w:rsid w:val="00780D55"/>
    <w:rsid w:val="00863858"/>
    <w:rsid w:val="00974CD4"/>
    <w:rsid w:val="00990AA2"/>
    <w:rsid w:val="00AA6974"/>
    <w:rsid w:val="00B32F6A"/>
    <w:rsid w:val="00CC3283"/>
    <w:rsid w:val="00E12336"/>
    <w:rsid w:val="00EF2C9D"/>
    <w:rsid w:val="00F12F70"/>
    <w:rsid w:val="00F249AD"/>
    <w:rsid w:val="00F36336"/>
    <w:rsid w:val="00F46039"/>
    <w:rsid w:val="00F77EB7"/>
    <w:rsid w:val="00FD70F5"/>
    <w:rsid w:val="00FE5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F8C1A5"/>
  <w15:docId w15:val="{E6ABE7FE-D88D-43F6-98E2-CA40F968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prints.ucm.es/24184/" TargetMode="External"/><Relationship Id="rId18" Type="http://schemas.openxmlformats.org/officeDocument/2006/relationships/hyperlink" Target="http://www.uv.es/iccp/recrim/recrim09/recrim09d04.pdf" TargetMode="External"/><Relationship Id="rId26" Type="http://schemas.openxmlformats.org/officeDocument/2006/relationships/hyperlink" Target="http://eprints.ucm.es/25993/" TargetMode="External"/><Relationship Id="rId21" Type="http://schemas.openxmlformats.org/officeDocument/2006/relationships/hyperlink" Target="https://campusvirtual.ucm.es/prof/publicacionesmartinezescamilla.html" TargetMode="External"/><Relationship Id="rId34" Type="http://schemas.openxmlformats.org/officeDocument/2006/relationships/header" Target="header3.xml"/><Relationship Id="rId7" Type="http://schemas.openxmlformats.org/officeDocument/2006/relationships/hyperlink" Target="http://eprints.ucm.es/21399/" TargetMode="External"/><Relationship Id="rId12" Type="http://schemas.openxmlformats.org/officeDocument/2006/relationships/hyperlink" Target="http://www.poderjudicial.es/search/publicaciones/" TargetMode="External"/><Relationship Id="rId17" Type="http://schemas.openxmlformats.org/officeDocument/2006/relationships/hyperlink" Target="http://www.indret.com/pdf/651.pdf" TargetMode="External"/><Relationship Id="rId25" Type="http://schemas.openxmlformats.org/officeDocument/2006/relationships/hyperlink" Target="http://eprints.ucm.es/29379/"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ialnet.unirioja.es/ejemplar/276341" TargetMode="External"/><Relationship Id="rId20" Type="http://schemas.openxmlformats.org/officeDocument/2006/relationships/hyperlink" Target="http://criminet.ugr.es/recpc/07/recpc07-c1.pdf" TargetMode="External"/><Relationship Id="rId29" Type="http://schemas.openxmlformats.org/officeDocument/2006/relationships/hyperlink" Target="http://www.uv.es/iccp/recrim/recrim09/recrim09d0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ucm.es/34492/" TargetMode="External"/><Relationship Id="rId24" Type="http://schemas.openxmlformats.org/officeDocument/2006/relationships/hyperlink" Target="https://ocspi.wordpress.com/2017/06/26/descarga-aqui-el-inform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nmigrapenal.com/Areas/Cies/Documentos/QSlosCIES.pdf" TargetMode="External"/><Relationship Id="rId23" Type="http://schemas.openxmlformats.org/officeDocument/2006/relationships/hyperlink" Target="https://campusvirtual.ucm.es/prof/publicacionesmartinezescamilla.html" TargetMode="External"/><Relationship Id="rId28" Type="http://schemas.openxmlformats.org/officeDocument/2006/relationships/hyperlink" Target="http://ateneucandela.info/sites/default/files/INFORME_REDADAS_Y_DETENCIONES_A_1_de_marzo.pdf" TargetMode="External"/><Relationship Id="rId36" Type="http://schemas.openxmlformats.org/officeDocument/2006/relationships/fontTable" Target="fontTable.xml"/><Relationship Id="rId10" Type="http://schemas.openxmlformats.org/officeDocument/2006/relationships/hyperlink" Target="http://eprints.ucm.es/21399/" TargetMode="External"/><Relationship Id="rId19" Type="http://schemas.openxmlformats.org/officeDocument/2006/relationships/hyperlink" Target="http://criminet.ugr.es/recpc/10/recpc10-06.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prints.ucm.es/34492/" TargetMode="External"/><Relationship Id="rId14" Type="http://schemas.openxmlformats.org/officeDocument/2006/relationships/hyperlink" Target="https://www.fiscal.es/fiscal/PA_WebApp_SGNTJ_NFIS/descarga/Ponencia%20Mart%C3%ADnez%20Escamilla,%20Margarita.pdf?idFile=0bda6e6b-ddda-4c4d-9738-b42a33ac8f28" TargetMode="External"/><Relationship Id="rId22" Type="http://schemas.openxmlformats.org/officeDocument/2006/relationships/hyperlink" Target="https://campusvirtual.ucm.es/prof/publicacionesmartinezescamilla.html" TargetMode="External"/><Relationship Id="rId27" Type="http://schemas.openxmlformats.org/officeDocument/2006/relationships/hyperlink" Target="http://eprints.ucm.es/27221/"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eprints.ucm.es/16044/"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3283</Words>
  <Characters>18060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BORREGO CUESTA</dc:creator>
  <cp:lastModifiedBy>marga</cp:lastModifiedBy>
  <cp:revision>2</cp:revision>
  <dcterms:created xsi:type="dcterms:W3CDTF">2019-03-25T14:43:00Z</dcterms:created>
  <dcterms:modified xsi:type="dcterms:W3CDTF">2019-03-25T14:43:00Z</dcterms:modified>
</cp:coreProperties>
</file>